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bidi w:val="0"/>
      </w:pPr>
      <w:r>
        <w:drawing xmlns:a="http://schemas.openxmlformats.org/drawingml/2006/main">
          <wp:anchor distT="152400" distB="152400" distL="152400" distR="152400" simplePos="0" relativeHeight="251659264" behindDoc="0" locked="0" layoutInCell="1" allowOverlap="1">
            <wp:simplePos x="0" y="0"/>
            <wp:positionH relativeFrom="margin">
              <wp:posOffset>1881538</wp:posOffset>
            </wp:positionH>
            <wp:positionV relativeFrom="page">
              <wp:posOffset>208191</wp:posOffset>
            </wp:positionV>
            <wp:extent cx="4759820" cy="1023618"/>
            <wp:effectExtent l="0" t="0" r="0" b="0"/>
            <wp:wrapThrough wrapText="bothSides" distL="152400" distR="152400">
              <wp:wrapPolygon edited="1">
                <wp:start x="0" y="0"/>
                <wp:lineTo x="21600" y="98"/>
                <wp:lineTo x="21600" y="21677"/>
                <wp:lineTo x="0" y="21677"/>
                <wp:lineTo x="0" y="0"/>
              </wp:wrapPolygon>
            </wp:wrapThrough>
            <wp:docPr id="1073741825" name="officeArt object" descr="page1image28062720.png"/>
            <wp:cNvGraphicFramePr/>
            <a:graphic xmlns:a="http://schemas.openxmlformats.org/drawingml/2006/main">
              <a:graphicData uri="http://schemas.openxmlformats.org/drawingml/2006/picture">
                <pic:pic xmlns:pic="http://schemas.openxmlformats.org/drawingml/2006/picture">
                  <pic:nvPicPr>
                    <pic:cNvPr id="1073741825" name="page1image28062720.png" descr="page1image28062720.png"/>
                    <pic:cNvPicPr>
                      <a:picLocks noChangeAspect="1"/>
                    </pic:cNvPicPr>
                  </pic:nvPicPr>
                  <pic:blipFill>
                    <a:blip r:embed="rId4">
                      <a:extLst/>
                    </a:blip>
                    <a:stretch>
                      <a:fillRect/>
                    </a:stretch>
                  </pic:blipFill>
                  <pic:spPr>
                    <a:xfrm>
                      <a:off x="0" y="0"/>
                      <a:ext cx="4759820" cy="1023618"/>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60288" behindDoc="0" locked="0" layoutInCell="1" allowOverlap="1">
            <wp:simplePos x="0" y="0"/>
            <wp:positionH relativeFrom="margin">
              <wp:posOffset>70448</wp:posOffset>
            </wp:positionH>
            <wp:positionV relativeFrom="page">
              <wp:posOffset>216272</wp:posOffset>
            </wp:positionV>
            <wp:extent cx="901700" cy="1015536"/>
            <wp:effectExtent l="0" t="0" r="0" b="0"/>
            <wp:wrapThrough wrapText="bothSides" distL="152400" distR="152400">
              <wp:wrapPolygon edited="1">
                <wp:start x="431" y="64"/>
                <wp:lineTo x="431" y="6881"/>
                <wp:lineTo x="1435" y="7009"/>
                <wp:lineTo x="1866" y="7073"/>
                <wp:lineTo x="1148" y="7219"/>
                <wp:lineTo x="1148" y="8092"/>
                <wp:lineTo x="1363" y="8219"/>
                <wp:lineTo x="646" y="8602"/>
                <wp:lineTo x="0" y="8219"/>
                <wp:lineTo x="789" y="8411"/>
                <wp:lineTo x="1148" y="8092"/>
                <wp:lineTo x="1148" y="7219"/>
                <wp:lineTo x="933" y="7264"/>
                <wp:lineTo x="431" y="6881"/>
                <wp:lineTo x="431" y="64"/>
                <wp:lineTo x="1148" y="64"/>
                <wp:lineTo x="1148" y="6117"/>
                <wp:lineTo x="1866" y="6372"/>
                <wp:lineTo x="2296" y="6372"/>
                <wp:lineTo x="1938" y="6467"/>
                <wp:lineTo x="1938" y="7455"/>
                <wp:lineTo x="2153" y="7582"/>
                <wp:lineTo x="2081" y="7598"/>
                <wp:lineTo x="2081" y="8219"/>
                <wp:lineTo x="2081" y="8538"/>
                <wp:lineTo x="1650" y="8538"/>
                <wp:lineTo x="1650" y="8984"/>
                <wp:lineTo x="1794" y="9175"/>
                <wp:lineTo x="1220" y="9303"/>
                <wp:lineTo x="861" y="9558"/>
                <wp:lineTo x="646" y="9303"/>
                <wp:lineTo x="144" y="9112"/>
                <wp:lineTo x="1076" y="9303"/>
                <wp:lineTo x="1650" y="8984"/>
                <wp:lineTo x="1650" y="8538"/>
                <wp:lineTo x="1363" y="8538"/>
                <wp:lineTo x="1507" y="8411"/>
                <wp:lineTo x="1938" y="8411"/>
                <wp:lineTo x="2081" y="8219"/>
                <wp:lineTo x="2081" y="7598"/>
                <wp:lineTo x="1579" y="7710"/>
                <wp:lineTo x="1220" y="7519"/>
                <wp:lineTo x="1938" y="7519"/>
                <wp:lineTo x="1938" y="7455"/>
                <wp:lineTo x="1938" y="6467"/>
                <wp:lineTo x="1579" y="6563"/>
                <wp:lineTo x="1148" y="6117"/>
                <wp:lineTo x="1148" y="64"/>
                <wp:lineTo x="1866" y="64"/>
                <wp:lineTo x="1866" y="5607"/>
                <wp:lineTo x="2296" y="5735"/>
                <wp:lineTo x="2583" y="5862"/>
                <wp:lineTo x="2009" y="5989"/>
                <wp:lineTo x="1866" y="5607"/>
                <wp:lineTo x="1866" y="64"/>
                <wp:lineTo x="10190" y="64"/>
                <wp:lineTo x="13563" y="191"/>
                <wp:lineTo x="16218" y="1147"/>
                <wp:lineTo x="18227" y="2612"/>
                <wp:lineTo x="18730" y="2995"/>
                <wp:lineTo x="18945" y="2740"/>
                <wp:lineTo x="18801" y="3377"/>
                <wp:lineTo x="19304" y="3441"/>
                <wp:lineTo x="19519" y="3313"/>
                <wp:lineTo x="19375" y="3696"/>
                <wp:lineTo x="19160" y="3823"/>
                <wp:lineTo x="20165" y="5543"/>
                <wp:lineTo x="20595" y="5288"/>
                <wp:lineTo x="20524" y="5414"/>
                <wp:lineTo x="20524" y="6244"/>
                <wp:lineTo x="21169" y="6499"/>
                <wp:lineTo x="21600" y="6627"/>
                <wp:lineTo x="20954" y="6818"/>
                <wp:lineTo x="20667" y="6372"/>
                <wp:lineTo x="20524" y="6244"/>
                <wp:lineTo x="20524" y="5414"/>
                <wp:lineTo x="20237" y="5926"/>
                <wp:lineTo x="20595" y="7773"/>
                <wp:lineTo x="21528" y="7773"/>
                <wp:lineTo x="20667" y="7965"/>
                <wp:lineTo x="20452" y="8156"/>
                <wp:lineTo x="20380" y="9876"/>
                <wp:lineTo x="20021" y="10258"/>
                <wp:lineTo x="19519" y="11660"/>
                <wp:lineTo x="19519" y="12552"/>
                <wp:lineTo x="19232" y="12488"/>
                <wp:lineTo x="19017" y="12106"/>
                <wp:lineTo x="18371" y="12935"/>
                <wp:lineTo x="16433" y="14464"/>
                <wp:lineTo x="14711" y="15158"/>
                <wp:lineTo x="14711" y="16503"/>
                <wp:lineTo x="16792" y="16630"/>
                <wp:lineTo x="17581" y="17140"/>
                <wp:lineTo x="17223" y="17458"/>
                <wp:lineTo x="17079" y="18096"/>
                <wp:lineTo x="14783" y="18860"/>
                <wp:lineTo x="14137" y="19306"/>
                <wp:lineTo x="14137" y="19497"/>
                <wp:lineTo x="21385" y="19625"/>
                <wp:lineTo x="21385" y="20517"/>
                <wp:lineTo x="21313" y="21218"/>
                <wp:lineTo x="20739" y="21600"/>
                <wp:lineTo x="20093" y="21536"/>
                <wp:lineTo x="20093" y="21090"/>
                <wp:lineTo x="20882" y="20963"/>
                <wp:lineTo x="11625" y="20644"/>
                <wp:lineTo x="11697" y="19497"/>
                <wp:lineTo x="12486" y="19434"/>
                <wp:lineTo x="13276" y="18478"/>
                <wp:lineTo x="14783" y="17586"/>
                <wp:lineTo x="12773" y="18287"/>
                <wp:lineTo x="9975" y="19880"/>
                <wp:lineTo x="8109" y="20453"/>
                <wp:lineTo x="5382" y="20389"/>
                <wp:lineTo x="5382" y="19816"/>
                <wp:lineTo x="5382" y="19370"/>
                <wp:lineTo x="5095" y="19051"/>
                <wp:lineTo x="7391" y="18096"/>
                <wp:lineTo x="2512" y="18287"/>
                <wp:lineTo x="1938" y="18988"/>
                <wp:lineTo x="1076" y="18924"/>
                <wp:lineTo x="1076" y="17012"/>
                <wp:lineTo x="10405" y="16885"/>
                <wp:lineTo x="10262" y="17522"/>
                <wp:lineTo x="10047" y="18159"/>
                <wp:lineTo x="6746" y="19370"/>
                <wp:lineTo x="8252" y="19306"/>
                <wp:lineTo x="10908" y="18096"/>
                <wp:lineTo x="13419" y="16758"/>
                <wp:lineTo x="14711" y="16503"/>
                <wp:lineTo x="14711" y="15158"/>
                <wp:lineTo x="14065" y="15419"/>
                <wp:lineTo x="10908" y="15738"/>
                <wp:lineTo x="7894" y="15101"/>
                <wp:lineTo x="5597" y="13827"/>
                <wp:lineTo x="4449" y="12743"/>
                <wp:lineTo x="4090" y="12680"/>
                <wp:lineTo x="4019" y="12234"/>
                <wp:lineTo x="3157" y="12234"/>
                <wp:lineTo x="2583" y="12297"/>
                <wp:lineTo x="2942" y="11915"/>
                <wp:lineTo x="2583" y="11851"/>
                <wp:lineTo x="2583" y="11533"/>
                <wp:lineTo x="1148" y="11342"/>
                <wp:lineTo x="1292" y="11087"/>
                <wp:lineTo x="1722" y="10959"/>
                <wp:lineTo x="1220" y="10577"/>
                <wp:lineTo x="789" y="10450"/>
                <wp:lineTo x="933" y="10195"/>
                <wp:lineTo x="1220" y="10195"/>
                <wp:lineTo x="1363" y="9876"/>
                <wp:lineTo x="2153" y="9876"/>
                <wp:lineTo x="2440" y="9685"/>
                <wp:lineTo x="2440" y="10386"/>
                <wp:lineTo x="2727" y="10513"/>
                <wp:lineTo x="2799" y="11278"/>
                <wp:lineTo x="2870" y="11596"/>
                <wp:lineTo x="3157" y="11533"/>
                <wp:lineTo x="3157" y="11342"/>
                <wp:lineTo x="3373" y="11214"/>
                <wp:lineTo x="2655" y="9558"/>
                <wp:lineTo x="2655" y="6181"/>
                <wp:lineTo x="3086" y="4970"/>
                <wp:lineTo x="2655" y="4906"/>
                <wp:lineTo x="3301" y="4651"/>
                <wp:lineTo x="4593" y="2804"/>
                <wp:lineTo x="6530" y="1274"/>
                <wp:lineTo x="8898" y="319"/>
                <wp:lineTo x="10190" y="64"/>
                <wp:lineTo x="20093" y="64"/>
                <wp:lineTo x="20093" y="3313"/>
                <wp:lineTo x="20093" y="3759"/>
                <wp:lineTo x="19734" y="3504"/>
                <wp:lineTo x="20093" y="3377"/>
                <wp:lineTo x="20093" y="3313"/>
                <wp:lineTo x="20093" y="64"/>
                <wp:lineTo x="20380" y="64"/>
                <wp:lineTo x="20380" y="4142"/>
                <wp:lineTo x="20380" y="4396"/>
                <wp:lineTo x="20093" y="4524"/>
                <wp:lineTo x="19662" y="4333"/>
                <wp:lineTo x="20308" y="4269"/>
                <wp:lineTo x="20380" y="4142"/>
                <wp:lineTo x="20380" y="64"/>
                <wp:lineTo x="21241" y="64"/>
                <wp:lineTo x="21241" y="4460"/>
                <wp:lineTo x="21313" y="4651"/>
                <wp:lineTo x="20811" y="4842"/>
                <wp:lineTo x="20739" y="4524"/>
                <wp:lineTo x="20739" y="5288"/>
                <wp:lineTo x="21528" y="5480"/>
                <wp:lineTo x="21169" y="5671"/>
                <wp:lineTo x="20739" y="5288"/>
                <wp:lineTo x="20739" y="4524"/>
                <wp:lineTo x="21241" y="4524"/>
                <wp:lineTo x="21241" y="4460"/>
                <wp:lineTo x="21241" y="64"/>
                <wp:lineTo x="431" y="64"/>
              </wp:wrapPolygon>
            </wp:wrapThrough>
            <wp:docPr id="1073741826" name="officeArt object" descr="page1image28050240.png"/>
            <wp:cNvGraphicFramePr/>
            <a:graphic xmlns:a="http://schemas.openxmlformats.org/drawingml/2006/main">
              <a:graphicData uri="http://schemas.openxmlformats.org/drawingml/2006/picture">
                <pic:pic xmlns:pic="http://schemas.openxmlformats.org/drawingml/2006/picture">
                  <pic:nvPicPr>
                    <pic:cNvPr id="1073741826" name="page1image28050240.png" descr="page1image28050240.png"/>
                    <pic:cNvPicPr>
                      <a:picLocks noChangeAspect="1"/>
                    </pic:cNvPicPr>
                  </pic:nvPicPr>
                  <pic:blipFill>
                    <a:blip r:embed="rId5">
                      <a:extLst/>
                    </a:blip>
                    <a:stretch>
                      <a:fillRect/>
                    </a:stretch>
                  </pic:blipFill>
                  <pic:spPr>
                    <a:xfrm>
                      <a:off x="0" y="0"/>
                      <a:ext cx="901700" cy="1015536"/>
                    </a:xfrm>
                    <a:prstGeom prst="rect">
                      <a:avLst/>
                    </a:prstGeom>
                    <a:ln w="12700" cap="flat">
                      <a:noFill/>
                      <a:miter lim="400000"/>
                    </a:ln>
                    <a:effectLst/>
                  </pic:spPr>
                </pic:pic>
              </a:graphicData>
            </a:graphic>
          </wp:anchor>
        </w:drawing>
      </w:r>
    </w:p>
    <w:p>
      <w:pPr>
        <w:pStyle w:val="Hoofdtekst"/>
        <w:bidi w:val="0"/>
      </w:pPr>
    </w:p>
    <w:p>
      <w:pPr>
        <w:pStyle w:val="Hoofdtekst"/>
        <w:bidi w:val="0"/>
      </w:pPr>
      <w: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margin">
                  <wp:posOffset>533959</wp:posOffset>
                </wp:positionH>
                <wp:positionV relativeFrom="line">
                  <wp:posOffset>202230</wp:posOffset>
                </wp:positionV>
                <wp:extent cx="5039438" cy="2689132"/>
                <wp:effectExtent l="0" t="0" r="0" b="0"/>
                <wp:wrapTopAndBottom distT="152400" distB="152400"/>
                <wp:docPr id="1073741827" name="officeArt object" descr="71° Championnat Mondial COM – TALAVERA DE LA REINA 2024…"/>
                <wp:cNvGraphicFramePr/>
                <a:graphic xmlns:a="http://schemas.openxmlformats.org/drawingml/2006/main">
                  <a:graphicData uri="http://schemas.microsoft.com/office/word/2010/wordprocessingShape">
                    <wps:wsp>
                      <wps:cNvSpPr txBox="1"/>
                      <wps:spPr>
                        <a:xfrm>
                          <a:off x="0" y="0"/>
                          <a:ext cx="5039438" cy="2689132"/>
                        </a:xfrm>
                        <a:prstGeom prst="rect">
                          <a:avLst/>
                        </a:prstGeom>
                        <a:noFill/>
                        <a:ln w="12700" cap="flat">
                          <a:noFill/>
                          <a:miter lim="400000"/>
                        </a:ln>
                        <a:effectLst/>
                      </wps:spPr>
                      <wps:txbx>
                        <w:txbxContent>
                          <w:p>
                            <w:pPr>
                              <w:pStyle w:val="Standaard"/>
                              <w:bidi w:val="0"/>
                              <w:spacing w:before="0" w:line="240" w:lineRule="auto"/>
                              <w:ind w:left="0" w:right="0" w:firstLine="0"/>
                              <w:jc w:val="left"/>
                              <w:rPr>
                                <w:rFonts w:ascii="Times Roman" w:cs="Times Roman" w:hAnsi="Times Roman" w:eastAsia="Times Roman"/>
                                <w:rtl w:val="0"/>
                              </w:rPr>
                            </w:pPr>
                            <w:r>
                              <w:rPr>
                                <w:rFonts w:ascii="Times Roman" w:hAnsi="Times Roman"/>
                                <w:rtl w:val="0"/>
                              </w:rPr>
                              <w:t xml:space="preserve"> </w:t>
                            </w:r>
                          </w:p>
                          <w:p>
                            <w:pPr>
                              <w:pStyle w:val="Standaard"/>
                              <w:bidi w:val="0"/>
                              <w:spacing w:before="0" w:after="240" w:line="240" w:lineRule="auto"/>
                              <w:ind w:left="0" w:right="0" w:firstLine="0"/>
                              <w:jc w:val="left"/>
                              <w:rPr>
                                <w:rFonts w:ascii="Times Roman" w:cs="Times Roman" w:hAnsi="Times Roman" w:eastAsia="Times Roman"/>
                                <w:b w:val="1"/>
                                <w:bCs w:val="1"/>
                                <w:sz w:val="48"/>
                                <w:szCs w:val="48"/>
                                <w:rtl w:val="0"/>
                              </w:rPr>
                            </w:pPr>
                            <w:r>
                              <w:rPr>
                                <w:rFonts w:ascii="Times Roman" w:hAnsi="Times Roman"/>
                                <w:b w:val="1"/>
                                <w:bCs w:val="1"/>
                                <w:sz w:val="48"/>
                                <w:szCs w:val="48"/>
                                <w:rtl w:val="0"/>
                              </w:rPr>
                              <w:t>71</w:t>
                            </w:r>
                            <w:r>
                              <w:rPr>
                                <w:rFonts w:ascii="Times Roman" w:hAnsi="Times Roman" w:hint="default"/>
                                <w:b w:val="1"/>
                                <w:bCs w:val="1"/>
                                <w:sz w:val="48"/>
                                <w:szCs w:val="48"/>
                                <w:rtl w:val="0"/>
                                <w:lang w:val="it-IT"/>
                              </w:rPr>
                              <w:t xml:space="preserve">° </w:t>
                            </w:r>
                            <w:r>
                              <w:rPr>
                                <w:rFonts w:ascii="Times Roman" w:hAnsi="Times Roman"/>
                                <w:b w:val="1"/>
                                <w:bCs w:val="1"/>
                                <w:sz w:val="48"/>
                                <w:szCs w:val="48"/>
                                <w:rtl w:val="0"/>
                                <w:lang w:val="fr-FR"/>
                              </w:rPr>
                              <w:t xml:space="preserve">Championnat Mondial COM </w:t>
                            </w:r>
                            <w:r>
                              <w:rPr>
                                <w:rFonts w:ascii="Times Roman" w:hAnsi="Times Roman" w:hint="default"/>
                                <w:b w:val="1"/>
                                <w:bCs w:val="1"/>
                                <w:sz w:val="48"/>
                                <w:szCs w:val="48"/>
                                <w:rtl w:val="0"/>
                              </w:rPr>
                              <w:t xml:space="preserve">– </w:t>
                            </w:r>
                            <w:r>
                              <w:rPr>
                                <w:rFonts w:ascii="Times Roman" w:hAnsi="Times Roman"/>
                                <w:b w:val="1"/>
                                <w:bCs w:val="1"/>
                                <w:sz w:val="48"/>
                                <w:szCs w:val="48"/>
                                <w:rtl w:val="0"/>
                                <w:lang w:val="en-US"/>
                              </w:rPr>
                              <w:t xml:space="preserve">TALAVERA DE LA REINA 2024 </w:t>
                            </w:r>
                          </w:p>
                          <w:p>
                            <w:pPr>
                              <w:pStyle w:val="Standaard"/>
                              <w:bidi w:val="0"/>
                              <w:spacing w:before="0" w:after="240" w:line="240" w:lineRule="auto"/>
                              <w:ind w:left="0" w:right="0" w:firstLine="0"/>
                              <w:jc w:val="left"/>
                              <w:rPr>
                                <w:rFonts w:ascii="Times Roman" w:cs="Times Roman" w:hAnsi="Times Roman" w:eastAsia="Times Roman"/>
                                <w:b w:val="0"/>
                                <w:bCs w:val="0"/>
                                <w:sz w:val="24"/>
                                <w:szCs w:val="24"/>
                                <w:rtl w:val="0"/>
                              </w:rPr>
                            </w:pPr>
                            <w:r>
                              <w:rPr>
                                <w:rFonts w:ascii="Times Roman" w:hAnsi="Times Roman"/>
                                <w:b w:val="1"/>
                                <w:bCs w:val="1"/>
                                <w:sz w:val="43"/>
                                <w:szCs w:val="43"/>
                                <w:rtl w:val="0"/>
                                <w:lang w:val="en-US"/>
                              </w:rPr>
                              <w:t xml:space="preserve">71o COM World Show - TALAVERA DE LA REINA 2024 </w:t>
                            </w:r>
                          </w:p>
                          <w:p>
                            <w:pPr>
                              <w:pStyle w:val="Standaard"/>
                              <w:bidi w:val="0"/>
                              <w:spacing w:before="0" w:after="240" w:line="240" w:lineRule="auto"/>
                              <w:ind w:left="0" w:right="0" w:firstLine="0"/>
                              <w:jc w:val="left"/>
                              <w:rPr>
                                <w:rtl w:val="0"/>
                              </w:rPr>
                            </w:pPr>
                            <w:r>
                              <w:rPr>
                                <w:rFonts w:ascii="Times Roman" w:hAnsi="Times Roman"/>
                                <w:b w:val="1"/>
                                <w:bCs w:val="1"/>
                                <w:sz w:val="64"/>
                                <w:szCs w:val="64"/>
                                <w:rtl w:val="0"/>
                                <w:lang w:val="de-DE"/>
                              </w:rPr>
                              <w:t xml:space="preserve">GENERAL REGULATION </w:t>
                            </w:r>
                            <w:r>
                              <w:rPr>
                                <w:rFonts w:ascii="Times Roman" w:cs="Times Roman" w:hAnsi="Times Roman" w:eastAsia="Times Roman"/>
                                <w:b w:val="0"/>
                                <w:bCs w:val="0"/>
                                <w:sz w:val="24"/>
                                <w:szCs w:val="24"/>
                                <w:rtl w:val="0"/>
                              </w:rPr>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42.0pt;margin-top:15.9pt;width:396.8pt;height:211.7pt;z-index:25166131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tandaard"/>
                        <w:bidi w:val="0"/>
                        <w:spacing w:before="0" w:line="240" w:lineRule="auto"/>
                        <w:ind w:left="0" w:right="0" w:firstLine="0"/>
                        <w:jc w:val="left"/>
                        <w:rPr>
                          <w:rFonts w:ascii="Times Roman" w:cs="Times Roman" w:hAnsi="Times Roman" w:eastAsia="Times Roman"/>
                          <w:rtl w:val="0"/>
                        </w:rPr>
                      </w:pPr>
                      <w:r>
                        <w:rPr>
                          <w:rFonts w:ascii="Times Roman" w:hAnsi="Times Roman"/>
                          <w:rtl w:val="0"/>
                        </w:rPr>
                        <w:t xml:space="preserve"> </w:t>
                      </w:r>
                    </w:p>
                    <w:p>
                      <w:pPr>
                        <w:pStyle w:val="Standaard"/>
                        <w:bidi w:val="0"/>
                        <w:spacing w:before="0" w:after="240" w:line="240" w:lineRule="auto"/>
                        <w:ind w:left="0" w:right="0" w:firstLine="0"/>
                        <w:jc w:val="left"/>
                        <w:rPr>
                          <w:rFonts w:ascii="Times Roman" w:cs="Times Roman" w:hAnsi="Times Roman" w:eastAsia="Times Roman"/>
                          <w:b w:val="1"/>
                          <w:bCs w:val="1"/>
                          <w:sz w:val="48"/>
                          <w:szCs w:val="48"/>
                          <w:rtl w:val="0"/>
                        </w:rPr>
                      </w:pPr>
                      <w:r>
                        <w:rPr>
                          <w:rFonts w:ascii="Times Roman" w:hAnsi="Times Roman"/>
                          <w:b w:val="1"/>
                          <w:bCs w:val="1"/>
                          <w:sz w:val="48"/>
                          <w:szCs w:val="48"/>
                          <w:rtl w:val="0"/>
                        </w:rPr>
                        <w:t>71</w:t>
                      </w:r>
                      <w:r>
                        <w:rPr>
                          <w:rFonts w:ascii="Times Roman" w:hAnsi="Times Roman" w:hint="default"/>
                          <w:b w:val="1"/>
                          <w:bCs w:val="1"/>
                          <w:sz w:val="48"/>
                          <w:szCs w:val="48"/>
                          <w:rtl w:val="0"/>
                          <w:lang w:val="it-IT"/>
                        </w:rPr>
                        <w:t xml:space="preserve">° </w:t>
                      </w:r>
                      <w:r>
                        <w:rPr>
                          <w:rFonts w:ascii="Times Roman" w:hAnsi="Times Roman"/>
                          <w:b w:val="1"/>
                          <w:bCs w:val="1"/>
                          <w:sz w:val="48"/>
                          <w:szCs w:val="48"/>
                          <w:rtl w:val="0"/>
                          <w:lang w:val="fr-FR"/>
                        </w:rPr>
                        <w:t xml:space="preserve">Championnat Mondial COM </w:t>
                      </w:r>
                      <w:r>
                        <w:rPr>
                          <w:rFonts w:ascii="Times Roman" w:hAnsi="Times Roman" w:hint="default"/>
                          <w:b w:val="1"/>
                          <w:bCs w:val="1"/>
                          <w:sz w:val="48"/>
                          <w:szCs w:val="48"/>
                          <w:rtl w:val="0"/>
                        </w:rPr>
                        <w:t xml:space="preserve">– </w:t>
                      </w:r>
                      <w:r>
                        <w:rPr>
                          <w:rFonts w:ascii="Times Roman" w:hAnsi="Times Roman"/>
                          <w:b w:val="1"/>
                          <w:bCs w:val="1"/>
                          <w:sz w:val="48"/>
                          <w:szCs w:val="48"/>
                          <w:rtl w:val="0"/>
                          <w:lang w:val="en-US"/>
                        </w:rPr>
                        <w:t xml:space="preserve">TALAVERA DE LA REINA 2024 </w:t>
                      </w:r>
                    </w:p>
                    <w:p>
                      <w:pPr>
                        <w:pStyle w:val="Standaard"/>
                        <w:bidi w:val="0"/>
                        <w:spacing w:before="0" w:after="240" w:line="240" w:lineRule="auto"/>
                        <w:ind w:left="0" w:right="0" w:firstLine="0"/>
                        <w:jc w:val="left"/>
                        <w:rPr>
                          <w:rFonts w:ascii="Times Roman" w:cs="Times Roman" w:hAnsi="Times Roman" w:eastAsia="Times Roman"/>
                          <w:b w:val="0"/>
                          <w:bCs w:val="0"/>
                          <w:sz w:val="24"/>
                          <w:szCs w:val="24"/>
                          <w:rtl w:val="0"/>
                        </w:rPr>
                      </w:pPr>
                      <w:r>
                        <w:rPr>
                          <w:rFonts w:ascii="Times Roman" w:hAnsi="Times Roman"/>
                          <w:b w:val="1"/>
                          <w:bCs w:val="1"/>
                          <w:sz w:val="43"/>
                          <w:szCs w:val="43"/>
                          <w:rtl w:val="0"/>
                          <w:lang w:val="en-US"/>
                        </w:rPr>
                        <w:t xml:space="preserve">71o COM World Show - TALAVERA DE LA REINA 2024 </w:t>
                      </w:r>
                    </w:p>
                    <w:p>
                      <w:pPr>
                        <w:pStyle w:val="Standaard"/>
                        <w:bidi w:val="0"/>
                        <w:spacing w:before="0" w:after="240" w:line="240" w:lineRule="auto"/>
                        <w:ind w:left="0" w:right="0" w:firstLine="0"/>
                        <w:jc w:val="left"/>
                        <w:rPr>
                          <w:rtl w:val="0"/>
                        </w:rPr>
                      </w:pPr>
                      <w:r>
                        <w:rPr>
                          <w:rFonts w:ascii="Times Roman" w:hAnsi="Times Roman"/>
                          <w:b w:val="1"/>
                          <w:bCs w:val="1"/>
                          <w:sz w:val="64"/>
                          <w:szCs w:val="64"/>
                          <w:rtl w:val="0"/>
                          <w:lang w:val="de-DE"/>
                        </w:rPr>
                        <w:t xml:space="preserve">GENERAL REGULATION </w:t>
                      </w:r>
                      <w:r>
                        <w:rPr>
                          <w:rFonts w:ascii="Times Roman" w:cs="Times Roman" w:hAnsi="Times Roman" w:eastAsia="Times Roman"/>
                          <w:b w:val="0"/>
                          <w:bCs w:val="0"/>
                          <w:sz w:val="24"/>
                          <w:szCs w:val="24"/>
                          <w:rtl w:val="0"/>
                        </w:rPr>
                      </w:r>
                    </w:p>
                  </w:txbxContent>
                </v:textbox>
                <w10:wrap type="topAndBottom" side="bothSides" anchorx="margin"/>
              </v:shape>
            </w:pict>
          </mc:Fallback>
        </mc:AlternateContent>
      </w:r>
    </w:p>
    <w:p>
      <w:pPr>
        <w:pStyle w:val="Hoofdtekst"/>
        <w:bidi w:val="0"/>
      </w:pPr>
    </w:p>
    <w:p>
      <w:pPr>
        <w:pStyle w:val="Hoofdtekst"/>
        <w:bidi w:val="0"/>
      </w:pPr>
    </w:p>
    <w:p>
      <w:pPr>
        <w:pStyle w:val="Hoofdtekst"/>
        <w:rPr>
          <w:rFonts w:ascii="Arial" w:cs="Arial" w:hAnsi="Arial" w:eastAsia="Arial"/>
          <w:b w:val="1"/>
          <w:bCs w:val="1"/>
          <w:sz w:val="28"/>
          <w:szCs w:val="28"/>
        </w:rPr>
      </w:pPr>
      <w:r>
        <w:rPr>
          <w:rFonts w:ascii="Arial" w:hAnsi="Arial"/>
          <w:sz w:val="28"/>
          <w:szCs w:val="28"/>
          <w:rtl w:val="0"/>
        </w:rPr>
        <w:t>1</w:t>
      </w:r>
      <w:r>
        <w:rPr>
          <w:rFonts w:ascii="Arial" w:hAnsi="Arial"/>
          <w:b w:val="1"/>
          <w:bCs w:val="1"/>
          <w:sz w:val="28"/>
          <w:szCs w:val="28"/>
          <w:rtl w:val="0"/>
          <w:lang w:val="de-DE"/>
        </w:rPr>
        <w:t>. ALGEMENE INFORMATIE</w:t>
      </w:r>
    </w:p>
    <w:p>
      <w:pPr>
        <w:pStyle w:val="Hoofdtekst"/>
        <w:rPr>
          <w:rFonts w:ascii="Arial" w:cs="Arial" w:hAnsi="Arial" w:eastAsia="Arial"/>
          <w:sz w:val="28"/>
          <w:szCs w:val="28"/>
        </w:rPr>
      </w:pPr>
      <w:r>
        <w:rPr>
          <w:rFonts w:ascii="Arial" w:hAnsi="Arial"/>
          <w:sz w:val="28"/>
          <w:szCs w:val="28"/>
          <w:rtl w:val="0"/>
          <w:lang w:val="nl-NL"/>
        </w:rPr>
        <w:t>Dit reglement is van toepassing op het evenement genaamd 71. st COM World Show of Cage and Aviary Birds - Talavera de la Reina 2024, georganiseerd door FOCDE en COMRSP, onder co</w:t>
      </w:r>
      <w:r>
        <w:rPr>
          <w:rFonts w:ascii="Arial" w:hAnsi="Arial" w:hint="default"/>
          <w:sz w:val="28"/>
          <w:szCs w:val="28"/>
          <w:rtl w:val="0"/>
          <w:lang w:val="sv-SE"/>
        </w:rPr>
        <w:t>ö</w:t>
      </w:r>
      <w:r>
        <w:rPr>
          <w:rFonts w:ascii="Arial" w:hAnsi="Arial"/>
          <w:sz w:val="28"/>
          <w:szCs w:val="28"/>
          <w:rtl w:val="0"/>
          <w:lang w:val="nl-NL"/>
        </w:rPr>
        <w:t>rdinatie en toezicht van de COM-Conf</w:t>
      </w:r>
      <w:r>
        <w:rPr>
          <w:rFonts w:ascii="Arial" w:hAnsi="Arial" w:hint="default"/>
          <w:sz w:val="28"/>
          <w:szCs w:val="28"/>
          <w:rtl w:val="0"/>
          <w:lang w:val="fr-FR"/>
        </w:rPr>
        <w:t>é</w:t>
      </w:r>
      <w:r>
        <w:rPr>
          <w:rFonts w:ascii="Arial" w:hAnsi="Arial"/>
          <w:sz w:val="28"/>
          <w:szCs w:val="28"/>
          <w:rtl w:val="0"/>
        </w:rPr>
        <w:t>d</w:t>
      </w:r>
      <w:r>
        <w:rPr>
          <w:rFonts w:ascii="Arial" w:hAnsi="Arial" w:hint="default"/>
          <w:sz w:val="28"/>
          <w:szCs w:val="28"/>
          <w:rtl w:val="0"/>
          <w:lang w:val="fr-FR"/>
        </w:rPr>
        <w:t>é</w:t>
      </w:r>
      <w:r>
        <w:rPr>
          <w:rFonts w:ascii="Arial" w:hAnsi="Arial"/>
          <w:sz w:val="28"/>
          <w:szCs w:val="28"/>
          <w:rtl w:val="0"/>
          <w:lang w:val="fr-FR"/>
        </w:rPr>
        <w:t>ration Ornithologique Mondiale.</w:t>
      </w:r>
    </w:p>
    <w:p>
      <w:pPr>
        <w:pStyle w:val="Hoofdtekst"/>
        <w:rPr>
          <w:rFonts w:ascii="Arial" w:cs="Arial" w:hAnsi="Arial" w:eastAsia="Arial"/>
          <w:sz w:val="28"/>
          <w:szCs w:val="28"/>
        </w:rPr>
      </w:pPr>
      <w:r>
        <w:rPr>
          <w:rFonts w:ascii="Arial" w:hAnsi="Arial"/>
          <w:sz w:val="28"/>
          <w:szCs w:val="28"/>
          <w:rtl w:val="0"/>
          <w:lang w:val="nl-NL"/>
        </w:rPr>
        <w:t>De show wordt gehouden onder dit algemeen reglement en de reglementen van de COM en de OMJ, inclusief de deontologische code van de COM en het tuchtreglement van de COM, die worden beschouwd als onderdeel van dit algemeen reglement.</w:t>
      </w:r>
    </w:p>
    <w:p>
      <w:pPr>
        <w:pStyle w:val="Hoofdtekst"/>
        <w:rPr>
          <w:rFonts w:ascii="Arial" w:cs="Arial" w:hAnsi="Arial" w:eastAsia="Arial"/>
          <w:sz w:val="28"/>
          <w:szCs w:val="28"/>
        </w:rPr>
      </w:pPr>
    </w:p>
    <w:p>
      <w:pPr>
        <w:pStyle w:val="Hoofdtekst"/>
        <w:rPr>
          <w:rFonts w:ascii="Arial" w:cs="Arial" w:hAnsi="Arial" w:eastAsia="Arial"/>
          <w:b w:val="1"/>
          <w:bCs w:val="1"/>
          <w:sz w:val="28"/>
          <w:szCs w:val="28"/>
        </w:rPr>
      </w:pPr>
      <w:r>
        <w:rPr>
          <w:rFonts w:ascii="Arial" w:hAnsi="Arial"/>
          <w:b w:val="1"/>
          <w:bCs w:val="1"/>
          <w:sz w:val="28"/>
          <w:szCs w:val="28"/>
          <w:rtl w:val="0"/>
        </w:rPr>
        <w:t>2. PLAATS</w:t>
      </w:r>
    </w:p>
    <w:p>
      <w:pPr>
        <w:pStyle w:val="Hoofdtekst"/>
        <w:rPr>
          <w:rFonts w:ascii="Arial" w:cs="Arial" w:hAnsi="Arial" w:eastAsia="Arial"/>
          <w:sz w:val="28"/>
          <w:szCs w:val="28"/>
        </w:rPr>
      </w:pPr>
    </w:p>
    <w:p>
      <w:pPr>
        <w:pStyle w:val="Hoofdtekst"/>
        <w:rPr>
          <w:rFonts w:ascii="Arial" w:cs="Arial" w:hAnsi="Arial" w:eastAsia="Arial"/>
          <w:sz w:val="28"/>
          <w:szCs w:val="28"/>
        </w:rPr>
      </w:pPr>
      <w:r>
        <w:rPr>
          <w:rFonts w:ascii="Arial" w:hAnsi="Arial"/>
          <w:sz w:val="28"/>
          <w:szCs w:val="28"/>
          <w:rtl w:val="0"/>
          <w:lang w:val="nl-NL"/>
        </w:rPr>
        <w:t>De Show zal worden georganiseerd tussen 19 en 29 januari 2024, volgens de kalender in bijlage bij dit reglement in de hallen van de:</w:t>
      </w:r>
    </w:p>
    <w:p>
      <w:pPr>
        <w:pStyle w:val="Hoofdtekst"/>
        <w:rPr>
          <w:rFonts w:ascii="Arial" w:cs="Arial" w:hAnsi="Arial" w:eastAsia="Arial"/>
          <w:sz w:val="28"/>
          <w:szCs w:val="28"/>
        </w:rPr>
      </w:pPr>
      <w:r>
        <w:rPr>
          <w:rFonts w:ascii="Arial" w:hAnsi="Arial"/>
          <w:sz w:val="28"/>
          <w:szCs w:val="28"/>
          <w:rtl w:val="0"/>
          <w:lang w:val="it-IT"/>
        </w:rPr>
        <w:t>Talavera Ferial</w:t>
      </w:r>
    </w:p>
    <w:p>
      <w:pPr>
        <w:pStyle w:val="Hoofdtekst"/>
        <w:rPr>
          <w:rFonts w:ascii="Arial" w:cs="Arial" w:hAnsi="Arial" w:eastAsia="Arial"/>
          <w:sz w:val="28"/>
          <w:szCs w:val="28"/>
        </w:rPr>
      </w:pPr>
      <w:r>
        <w:rPr>
          <w:rFonts w:ascii="Arial" w:hAnsi="Arial"/>
          <w:sz w:val="28"/>
          <w:szCs w:val="28"/>
          <w:rtl w:val="0"/>
          <w:lang w:val="es-ES_tradnl"/>
        </w:rPr>
        <w:t>Paseo de Fernando de los R</w:t>
      </w:r>
      <w:r>
        <w:rPr>
          <w:rFonts w:ascii="Arial" w:hAnsi="Arial" w:hint="default"/>
          <w:sz w:val="28"/>
          <w:szCs w:val="28"/>
          <w:rtl w:val="0"/>
        </w:rPr>
        <w:t>í</w:t>
      </w:r>
      <w:r>
        <w:rPr>
          <w:rFonts w:ascii="Arial" w:hAnsi="Arial"/>
          <w:sz w:val="28"/>
          <w:szCs w:val="28"/>
          <w:rtl w:val="0"/>
          <w:lang w:val="es-ES_tradnl"/>
        </w:rPr>
        <w:t xml:space="preserve">os, 45600 Talavera de la Reina, Espna +34925721830, </w:t>
      </w: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"http://www.talavera-ferial.com"</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pt-PT"/>
        </w:rPr>
        <w:t>www.talavera-ferial.com</w:t>
      </w:r>
      <w:r>
        <w:rPr>
          <w:rFonts w:ascii="Arial" w:cs="Arial" w:hAnsi="Arial" w:eastAsia="Arial"/>
          <w:sz w:val="28"/>
          <w:szCs w:val="28"/>
        </w:rPr>
        <w:fldChar w:fldCharType="end" w:fldLock="0"/>
      </w:r>
    </w:p>
    <w:p>
      <w:pPr>
        <w:pStyle w:val="Hoofdtekst"/>
        <w:rPr>
          <w:rFonts w:ascii="Arial" w:cs="Arial" w:hAnsi="Arial" w:eastAsia="Arial"/>
          <w:sz w:val="28"/>
          <w:szCs w:val="28"/>
        </w:rPr>
      </w:pPr>
    </w:p>
    <w:p>
      <w:pPr>
        <w:pStyle w:val="Hoofdtekst"/>
        <w:rPr>
          <w:rFonts w:ascii="Arial" w:cs="Arial" w:hAnsi="Arial" w:eastAsia="Arial"/>
          <w:b w:val="1"/>
          <w:bCs w:val="1"/>
          <w:sz w:val="28"/>
          <w:szCs w:val="28"/>
        </w:rPr>
      </w:pPr>
      <w:r>
        <w:rPr>
          <w:rFonts w:ascii="Arial" w:hAnsi="Arial"/>
          <w:b w:val="1"/>
          <w:bCs w:val="1"/>
          <w:sz w:val="28"/>
          <w:szCs w:val="28"/>
          <w:rtl w:val="0"/>
          <w:lang w:val="nl-NL"/>
        </w:rPr>
        <w:t xml:space="preserve">3. </w:t>
      </w:r>
      <w:r>
        <w:rPr>
          <w:rFonts w:ascii="Arial" w:hAnsi="Arial"/>
          <w:b w:val="1"/>
          <w:bCs w:val="1"/>
          <w:sz w:val="28"/>
          <w:szCs w:val="28"/>
          <w:rtl w:val="0"/>
          <w:lang w:val="de-DE"/>
        </w:rPr>
        <w:t>ORGANISATIE EN BEHEER</w:t>
      </w:r>
    </w:p>
    <w:p>
      <w:pPr>
        <w:pStyle w:val="Hoofdtekst"/>
        <w:rPr>
          <w:rFonts w:ascii="Arial" w:cs="Arial" w:hAnsi="Arial" w:eastAsia="Arial"/>
          <w:b w:val="1"/>
          <w:bCs w:val="1"/>
          <w:sz w:val="28"/>
          <w:szCs w:val="28"/>
        </w:rPr>
      </w:pPr>
    </w:p>
    <w:p>
      <w:pPr>
        <w:pStyle w:val="Hoofdtekst"/>
        <w:rPr>
          <w:rFonts w:ascii="Arial" w:cs="Arial" w:hAnsi="Arial" w:eastAsia="Arial"/>
          <w:sz w:val="28"/>
          <w:szCs w:val="28"/>
        </w:rPr>
      </w:pPr>
      <w:r>
        <w:rPr>
          <w:rFonts w:ascii="Arial" w:hAnsi="Arial"/>
          <w:b w:val="1"/>
          <w:bCs w:val="1"/>
          <w:sz w:val="28"/>
          <w:szCs w:val="28"/>
          <w:rtl w:val="0"/>
          <w:lang w:val="es-ES_tradnl"/>
        </w:rPr>
        <w:t>Erecomit</w:t>
      </w:r>
      <w:r>
        <w:rPr>
          <w:rFonts w:ascii="Arial" w:hAnsi="Arial" w:hint="default"/>
          <w:b w:val="1"/>
          <w:bCs w:val="1"/>
          <w:sz w:val="28"/>
          <w:szCs w:val="28"/>
          <w:rtl w:val="0"/>
          <w:lang w:val="fr-FR"/>
        </w:rPr>
        <w:t xml:space="preserve">é </w:t>
      </w:r>
      <w:r>
        <w:rPr>
          <w:rFonts w:ascii="Arial" w:hAnsi="Arial"/>
          <w:sz w:val="28"/>
          <w:szCs w:val="28"/>
          <w:rtl w:val="0"/>
          <w:lang w:val="nl-NL"/>
        </w:rPr>
        <w:t>Het erecomit</w:t>
      </w:r>
      <w:r>
        <w:rPr>
          <w:rFonts w:ascii="Arial" w:hAnsi="Arial" w:hint="default"/>
          <w:sz w:val="28"/>
          <w:szCs w:val="28"/>
          <w:rtl w:val="0"/>
          <w:lang w:val="fr-FR"/>
        </w:rPr>
        <w:t xml:space="preserve">é </w:t>
      </w:r>
      <w:r>
        <w:rPr>
          <w:rFonts w:ascii="Arial" w:hAnsi="Arial"/>
          <w:sz w:val="28"/>
          <w:szCs w:val="28"/>
          <w:rtl w:val="0"/>
          <w:lang w:val="nl-NL"/>
        </w:rPr>
        <w:t>bestaat uit leden van de wereldwijde en nationale ornithologische organisaties, van de COM, offici</w:t>
      </w:r>
      <w:r>
        <w:rPr>
          <w:rFonts w:ascii="Arial" w:hAnsi="Arial" w:hint="default"/>
          <w:sz w:val="28"/>
          <w:szCs w:val="28"/>
          <w:rtl w:val="0"/>
          <w:lang w:val="nl-NL"/>
        </w:rPr>
        <w:t>ë</w:t>
      </w:r>
      <w:r>
        <w:rPr>
          <w:rFonts w:ascii="Arial" w:hAnsi="Arial"/>
          <w:sz w:val="28"/>
          <w:szCs w:val="28"/>
          <w:rtl w:val="0"/>
          <w:lang w:val="nl-NL"/>
        </w:rPr>
        <w:t>le vertegenwoordigers en andere gasten. Het vormt de institutionele referentie van het evenement.</w:t>
      </w:r>
    </w:p>
    <w:p>
      <w:pPr>
        <w:pStyle w:val="Hoofdtekst"/>
        <w:rPr>
          <w:rFonts w:ascii="Arial" w:cs="Arial" w:hAnsi="Arial" w:eastAsia="Arial"/>
          <w:sz w:val="28"/>
          <w:szCs w:val="28"/>
        </w:rPr>
      </w:pPr>
      <w:r>
        <w:rPr>
          <w:rFonts w:ascii="Arial" w:hAnsi="Arial"/>
          <w:b w:val="1"/>
          <w:bCs w:val="1"/>
          <w:sz w:val="28"/>
          <w:szCs w:val="28"/>
          <w:rtl w:val="0"/>
          <w:lang w:val="nl-NL"/>
        </w:rPr>
        <w:t>Het organisatiecomit</w:t>
      </w:r>
      <w:r>
        <w:rPr>
          <w:rFonts w:ascii="Arial" w:hAnsi="Arial" w:hint="default"/>
          <w:b w:val="1"/>
          <w:bCs w:val="1"/>
          <w:sz w:val="28"/>
          <w:szCs w:val="28"/>
          <w:rtl w:val="0"/>
          <w:lang w:val="fr-FR"/>
        </w:rPr>
        <w:t>é</w:t>
      </w:r>
      <w:r>
        <w:rPr>
          <w:rFonts w:ascii="Arial" w:hAnsi="Arial"/>
          <w:sz w:val="28"/>
          <w:szCs w:val="28"/>
          <w:rtl w:val="0"/>
          <w:lang w:val="nl-NL"/>
        </w:rPr>
        <w:t xml:space="preserve"> bestaat uit de leden van de comit</w:t>
      </w:r>
      <w:r>
        <w:rPr>
          <w:rFonts w:ascii="Arial" w:hAnsi="Arial" w:hint="default"/>
          <w:sz w:val="28"/>
          <w:szCs w:val="28"/>
          <w:rtl w:val="0"/>
          <w:lang w:val="fr-FR"/>
        </w:rPr>
        <w:t>é</w:t>
      </w:r>
      <w:r>
        <w:rPr>
          <w:rFonts w:ascii="Arial" w:hAnsi="Arial"/>
          <w:sz w:val="28"/>
          <w:szCs w:val="28"/>
          <w:rtl w:val="0"/>
          <w:lang w:val="nl-NL"/>
        </w:rPr>
        <w:t>s van FOCDE, zijn partners van COMESP en andere uitgenodigde leden.</w:t>
      </w:r>
    </w:p>
    <w:p>
      <w:pPr>
        <w:pStyle w:val="Hoofdtekst"/>
        <w:rPr>
          <w:rFonts w:ascii="Arial" w:cs="Arial" w:hAnsi="Arial" w:eastAsia="Arial"/>
          <w:sz w:val="28"/>
          <w:szCs w:val="28"/>
        </w:rPr>
      </w:pPr>
    </w:p>
    <w:p>
      <w:pPr>
        <w:pStyle w:val="Hoofdtekst"/>
        <w:rPr>
          <w:rFonts w:ascii="Arial" w:cs="Arial" w:hAnsi="Arial" w:eastAsia="Arial"/>
          <w:sz w:val="28"/>
          <w:szCs w:val="28"/>
        </w:rPr>
      </w:pPr>
      <w:r>
        <w:rPr>
          <w:rFonts w:ascii="Arial" w:hAnsi="Arial"/>
          <w:b w:val="1"/>
          <w:bCs w:val="1"/>
          <w:sz w:val="28"/>
          <w:szCs w:val="28"/>
          <w:rtl w:val="0"/>
          <w:lang w:val="en-US"/>
        </w:rPr>
        <w:t>Jury:</w:t>
      </w:r>
      <w:r>
        <w:rPr>
          <w:rFonts w:ascii="Arial" w:hAnsi="Arial"/>
          <w:sz w:val="28"/>
          <w:szCs w:val="28"/>
          <w:rtl w:val="0"/>
        </w:rPr>
        <w:t xml:space="preserve"> </w:t>
      </w:r>
    </w:p>
    <w:p>
      <w:pPr>
        <w:pStyle w:val="Hoofdtekst"/>
        <w:rPr>
          <w:rFonts w:ascii="Arial" w:cs="Arial" w:hAnsi="Arial" w:eastAsia="Arial"/>
          <w:sz w:val="28"/>
          <w:szCs w:val="28"/>
        </w:rPr>
      </w:pPr>
      <w:r>
        <w:rPr>
          <w:rFonts w:ascii="Arial" w:hAnsi="Arial"/>
          <w:sz w:val="28"/>
          <w:szCs w:val="28"/>
          <w:rtl w:val="0"/>
          <w:lang w:val="nl-NL"/>
        </w:rPr>
        <w:t xml:space="preserve">De jury bestaat uit </w:t>
      </w:r>
      <w:r>
        <w:rPr>
          <w:rFonts w:ascii="Arial" w:hAnsi="Arial"/>
          <w:sz w:val="28"/>
          <w:szCs w:val="28"/>
          <w:rtl w:val="0"/>
          <w:lang w:val="nl-NL"/>
        </w:rPr>
        <w:t>S</w:t>
      </w:r>
      <w:r>
        <w:rPr>
          <w:rFonts w:ascii="Arial" w:hAnsi="Arial"/>
          <w:sz w:val="28"/>
          <w:szCs w:val="28"/>
          <w:rtl w:val="0"/>
        </w:rPr>
        <w:t>p</w:t>
      </w:r>
      <w:r>
        <w:rPr>
          <w:rFonts w:ascii="Arial" w:hAnsi="Arial"/>
          <w:sz w:val="28"/>
          <w:szCs w:val="28"/>
          <w:rtl w:val="0"/>
          <w:lang w:val="nl-NL"/>
        </w:rPr>
        <w:t xml:space="preserve">aanse </w:t>
      </w:r>
      <w:r>
        <w:rPr>
          <w:rFonts w:ascii="Arial" w:hAnsi="Arial"/>
          <w:sz w:val="28"/>
          <w:szCs w:val="28"/>
          <w:rtl w:val="0"/>
          <w:lang w:val="nl-NL"/>
        </w:rPr>
        <w:t xml:space="preserve"> en buitenlandse OMJ internationale juryleden.</w:t>
      </w:r>
    </w:p>
    <w:p>
      <w:pPr>
        <w:pStyle w:val="Hoofdtekst"/>
        <w:rPr>
          <w:rFonts w:ascii="Arial" w:cs="Arial" w:hAnsi="Arial" w:eastAsia="Arial"/>
          <w:sz w:val="28"/>
          <w:szCs w:val="28"/>
        </w:rPr>
      </w:pPr>
    </w:p>
    <w:p>
      <w:pPr>
        <w:pStyle w:val="Hoofdtekst"/>
        <w:rPr>
          <w:rFonts w:ascii="Arial" w:cs="Arial" w:hAnsi="Arial" w:eastAsia="Arial"/>
          <w:sz w:val="28"/>
          <w:szCs w:val="28"/>
        </w:rPr>
      </w:pPr>
      <w:r>
        <w:rPr>
          <w:rFonts w:ascii="Arial" w:hAnsi="Arial"/>
          <w:b w:val="1"/>
          <w:bCs w:val="1"/>
          <w:sz w:val="28"/>
          <w:szCs w:val="28"/>
          <w:rtl w:val="0"/>
          <w:lang w:val="nl-NL"/>
        </w:rPr>
        <w:t>Controlecommissie en COM-toezicht</w:t>
      </w:r>
      <w:r>
        <w:rPr>
          <w:rFonts w:ascii="Arial" w:hAnsi="Arial"/>
          <w:b w:val="1"/>
          <w:bCs w:val="1"/>
          <w:sz w:val="28"/>
          <w:szCs w:val="28"/>
          <w:rtl w:val="0"/>
          <w:lang w:val="nl-NL"/>
        </w:rPr>
        <w:t xml:space="preserve">. </w:t>
      </w:r>
      <w:r>
        <w:rPr>
          <w:rFonts w:ascii="Arial" w:hAnsi="Arial"/>
          <w:sz w:val="28"/>
          <w:szCs w:val="28"/>
          <w:rtl w:val="0"/>
          <w:lang w:val="nl-NL"/>
        </w:rPr>
        <w:t>De controlecommissie is verantwoordelijk voor het verzekeren van de regelmatigheid van de wedstrijd en de ringcontrole van de medaillewinnaars en wordt samengesteld op aanwijzing van de COM.</w:t>
      </w:r>
    </w:p>
    <w:p>
      <w:pPr>
        <w:pStyle w:val="Hoofdtekst"/>
        <w:rPr>
          <w:rFonts w:ascii="Arial" w:cs="Arial" w:hAnsi="Arial" w:eastAsia="Arial"/>
          <w:sz w:val="28"/>
          <w:szCs w:val="28"/>
        </w:rPr>
      </w:pPr>
    </w:p>
    <w:p>
      <w:pPr>
        <w:pStyle w:val="Hoofdtekst"/>
        <w:rPr>
          <w:rFonts w:ascii="Arial" w:cs="Arial" w:hAnsi="Arial" w:eastAsia="Arial"/>
          <w:b w:val="1"/>
          <w:bCs w:val="1"/>
          <w:sz w:val="28"/>
          <w:szCs w:val="28"/>
        </w:rPr>
      </w:pPr>
      <w:r>
        <w:rPr>
          <w:rFonts w:ascii="Arial" w:hAnsi="Arial"/>
          <w:b w:val="1"/>
          <w:bCs w:val="1"/>
          <w:sz w:val="28"/>
          <w:szCs w:val="28"/>
          <w:rtl w:val="0"/>
          <w:lang w:val="de-DE"/>
        </w:rPr>
        <w:t>4. FOKKERS</w:t>
      </w:r>
    </w:p>
    <w:p>
      <w:pPr>
        <w:pStyle w:val="Hoofdtekst"/>
        <w:rPr>
          <w:rFonts w:ascii="Arial" w:cs="Arial" w:hAnsi="Arial" w:eastAsia="Arial"/>
          <w:sz w:val="28"/>
          <w:szCs w:val="28"/>
        </w:rPr>
      </w:pPr>
      <w:r>
        <w:rPr>
          <w:rFonts w:ascii="Arial" w:hAnsi="Arial"/>
          <w:sz w:val="28"/>
          <w:szCs w:val="28"/>
          <w:rtl w:val="0"/>
          <w:lang w:val="nl-NL"/>
        </w:rPr>
        <w:t>Inschrijvingen worden geaccepteerd van fokkers die aangesloten zijn bij een nationale COM, met uitzondering van fokkers die getroffen zijn door een beperkende maatregel van een dierenarts.</w:t>
      </w:r>
    </w:p>
    <w:p>
      <w:pPr>
        <w:pStyle w:val="Hoofdtekst"/>
        <w:rPr>
          <w:rFonts w:ascii="Arial" w:cs="Arial" w:hAnsi="Arial" w:eastAsia="Arial"/>
          <w:sz w:val="28"/>
          <w:szCs w:val="28"/>
        </w:rPr>
      </w:pPr>
      <w:r>
        <w:rPr>
          <w:rFonts w:ascii="Arial" w:hAnsi="Arial"/>
          <w:sz w:val="28"/>
          <w:szCs w:val="28"/>
          <w:rtl w:val="0"/>
          <w:lang w:val="nl-NL"/>
        </w:rPr>
        <w:t xml:space="preserve">Alle fokkers moeten hun "nationale fokkersnummer(s)" invullen en zij geven toestemming </w:t>
      </w:r>
      <w:r>
        <w:rPr>
          <w:rFonts w:ascii="Arial" w:hAnsi="Arial"/>
          <w:sz w:val="28"/>
          <w:szCs w:val="28"/>
          <w:rtl w:val="0"/>
          <w:lang w:val="nl-NL"/>
        </w:rPr>
        <w:t xml:space="preserve">aan de </w:t>
      </w:r>
      <w:r>
        <w:rPr>
          <w:rFonts w:ascii="Arial" w:hAnsi="Arial"/>
          <w:sz w:val="28"/>
          <w:szCs w:val="28"/>
          <w:rtl w:val="0"/>
          <w:lang w:val="nl-NL"/>
        </w:rPr>
        <w:t>COM om alle procedures uit te voeren die nodig worden geacht om deze informatie te controleren. Alle fokkers die vogels inschrijven verklaren dat hun</w:t>
      </w:r>
      <w:r>
        <w:rPr>
          <w:rFonts w:ascii="Arial" w:hAnsi="Arial"/>
          <w:sz w:val="28"/>
          <w:szCs w:val="28"/>
          <w:rtl w:val="0"/>
          <w:lang w:val="nl-NL"/>
        </w:rPr>
        <w:t xml:space="preserve"> deelname uitsluitend </w:t>
      </w:r>
      <w:r>
        <w:rPr>
          <w:rFonts w:ascii="Arial" w:hAnsi="Arial"/>
          <w:sz w:val="28"/>
          <w:szCs w:val="28"/>
          <w:rtl w:val="0"/>
          <w:lang w:val="nl-NL"/>
        </w:rPr>
        <w:t xml:space="preserve"> puur amateur is en alleen met recreatieve doeleinden.</w:t>
      </w:r>
    </w:p>
    <w:p>
      <w:pPr>
        <w:pStyle w:val="Hoofdtekst"/>
        <w:rPr>
          <w:rFonts w:ascii="Arial" w:cs="Arial" w:hAnsi="Arial" w:eastAsia="Arial"/>
          <w:sz w:val="28"/>
          <w:szCs w:val="28"/>
        </w:rPr>
      </w:pPr>
      <w:r>
        <w:rPr>
          <w:rFonts w:ascii="Arial" w:hAnsi="Arial"/>
          <w:sz w:val="28"/>
          <w:szCs w:val="28"/>
          <w:rtl w:val="0"/>
          <w:lang w:val="nl-NL"/>
        </w:rPr>
        <w:t xml:space="preserve">Met zijn inschrijving verklaart elke kweker dat hij kennis heeft genomen van en akkoord gaat met dit algemeen reglement en alle andere reglementen van de COM of OMJ, die kunnen worden geraadpleegd op </w:t>
      </w:r>
      <w:r>
        <w:rPr>
          <w:rFonts w:ascii="Arial" w:hAnsi="Arial"/>
          <w:sz w:val="28"/>
          <w:szCs w:val="28"/>
          <w:u w:val="single"/>
          <w:rtl w:val="0"/>
        </w:rPr>
        <w:t>www.conforni.org</w:t>
      </w:r>
      <w:r>
        <w:rPr>
          <w:rFonts w:ascii="Arial" w:hAnsi="Arial"/>
          <w:sz w:val="28"/>
          <w:szCs w:val="28"/>
          <w:rtl w:val="0"/>
          <w:lang w:val="nl-NL"/>
        </w:rPr>
        <w:t xml:space="preserve"> , en dat hij volledig afziet van elk recht op schadevergoeding als gevolg van classificatie, diskwalificaties, schorsingen of uitsluitingen, diefstal of dood van een vogel en ook verklaart hij elke beslissing van de jury of het controlecomit</w:t>
      </w:r>
      <w:r>
        <w:rPr>
          <w:rFonts w:ascii="Arial" w:hAnsi="Arial" w:hint="default"/>
          <w:sz w:val="28"/>
          <w:szCs w:val="28"/>
          <w:rtl w:val="0"/>
          <w:lang w:val="fr-FR"/>
        </w:rPr>
        <w:t xml:space="preserve">é </w:t>
      </w:r>
      <w:r>
        <w:rPr>
          <w:rFonts w:ascii="Arial" w:hAnsi="Arial"/>
          <w:sz w:val="28"/>
          <w:szCs w:val="28"/>
          <w:rtl w:val="0"/>
          <w:lang w:val="nl-NL"/>
        </w:rPr>
        <w:t>te aanvaarden, voor alle gevolgen voorzien door de Spaanse wet.</w:t>
      </w:r>
    </w:p>
    <w:p>
      <w:pPr>
        <w:pStyle w:val="Hoofdtekst"/>
        <w:rPr>
          <w:rFonts w:ascii="Arial" w:cs="Arial" w:hAnsi="Arial" w:eastAsia="Arial"/>
          <w:sz w:val="28"/>
          <w:szCs w:val="28"/>
        </w:rPr>
      </w:pPr>
      <w:r>
        <w:rPr>
          <w:rFonts w:ascii="Arial" w:hAnsi="Arial"/>
          <w:sz w:val="28"/>
          <w:szCs w:val="28"/>
          <w:rtl w:val="0"/>
          <w:lang w:val="nl-NL"/>
        </w:rPr>
        <w:t>Alle fokkers die vogels inschrijven geven het Organiserend Comit</w:t>
      </w:r>
      <w:r>
        <w:rPr>
          <w:rFonts w:ascii="Arial" w:hAnsi="Arial" w:hint="default"/>
          <w:sz w:val="28"/>
          <w:szCs w:val="28"/>
          <w:rtl w:val="0"/>
          <w:lang w:val="fr-FR"/>
        </w:rPr>
        <w:t xml:space="preserve">é </w:t>
      </w:r>
      <w:r>
        <w:rPr>
          <w:rFonts w:ascii="Arial" w:hAnsi="Arial"/>
          <w:sz w:val="28"/>
          <w:szCs w:val="28"/>
          <w:rtl w:val="0"/>
          <w:lang w:val="nl-NL"/>
        </w:rPr>
        <w:t>of zijn afgevaardigden toestemming voor ringcontrole, fotograferen of filmen. De uiteindelijke rechten of producten van deze foto's en films behoren toe aan het COM. Ze geven ook toestemming voor het delen van al hun persoonlijke gegevens tussen de organisatoren, hun Nationaal COM en het COM voor alle effecten met betrekking tot de World Show.</w:t>
      </w:r>
    </w:p>
    <w:p>
      <w:pPr>
        <w:pStyle w:val="Hoofdtekst"/>
        <w:rPr>
          <w:rFonts w:ascii="Arial" w:cs="Arial" w:hAnsi="Arial" w:eastAsia="Arial"/>
          <w:sz w:val="28"/>
          <w:szCs w:val="28"/>
        </w:rPr>
      </w:pPr>
    </w:p>
    <w:p>
      <w:pPr>
        <w:pStyle w:val="Hoofdtekst"/>
        <w:rPr>
          <w:rFonts w:ascii="Arial" w:cs="Arial" w:hAnsi="Arial" w:eastAsia="Arial"/>
          <w:b w:val="1"/>
          <w:bCs w:val="1"/>
          <w:sz w:val="28"/>
          <w:szCs w:val="28"/>
        </w:rPr>
      </w:pPr>
      <w:r>
        <w:rPr>
          <w:rFonts w:ascii="Arial" w:hAnsi="Arial"/>
          <w:b w:val="1"/>
          <w:bCs w:val="1"/>
          <w:sz w:val="28"/>
          <w:szCs w:val="28"/>
          <w:rtl w:val="0"/>
        </w:rPr>
        <w:t>5)</w:t>
      </w:r>
      <w:r>
        <w:rPr>
          <w:rFonts w:ascii="Arial" w:hAnsi="Arial"/>
          <w:sz w:val="28"/>
          <w:szCs w:val="28"/>
          <w:rtl w:val="0"/>
        </w:rPr>
        <w:t xml:space="preserve"> </w:t>
      </w:r>
      <w:r>
        <w:rPr>
          <w:rFonts w:ascii="Arial" w:hAnsi="Arial"/>
          <w:b w:val="1"/>
          <w:bCs w:val="1"/>
          <w:sz w:val="28"/>
          <w:szCs w:val="28"/>
          <w:rtl w:val="0"/>
          <w:lang w:val="de-DE"/>
        </w:rPr>
        <w:t>VOGELS TOEGELATEN</w:t>
      </w:r>
    </w:p>
    <w:p>
      <w:pPr>
        <w:pStyle w:val="Hoofdtekst"/>
        <w:rPr>
          <w:rFonts w:ascii="Arial" w:cs="Arial" w:hAnsi="Arial" w:eastAsia="Arial"/>
          <w:sz w:val="28"/>
          <w:szCs w:val="28"/>
        </w:rPr>
      </w:pPr>
      <w:r>
        <w:rPr>
          <w:rFonts w:ascii="Arial" w:hAnsi="Arial"/>
          <w:sz w:val="28"/>
          <w:szCs w:val="28"/>
          <w:rtl w:val="0"/>
          <w:lang w:val="nl-NL"/>
        </w:rPr>
        <w:t>Vogels moeten worden ingeschreven met behulp van de offici</w:t>
      </w:r>
      <w:r>
        <w:rPr>
          <w:rFonts w:ascii="Arial" w:hAnsi="Arial" w:hint="default"/>
          <w:sz w:val="28"/>
          <w:szCs w:val="28"/>
          <w:rtl w:val="0"/>
          <w:lang w:val="nl-NL"/>
        </w:rPr>
        <w:t>ë</w:t>
      </w:r>
      <w:r>
        <w:rPr>
          <w:rFonts w:ascii="Arial" w:hAnsi="Arial"/>
          <w:sz w:val="28"/>
          <w:szCs w:val="28"/>
          <w:rtl w:val="0"/>
          <w:lang w:val="nl-NL"/>
        </w:rPr>
        <w:t>le inschrijvingsformulieren of via het SISCOM online systeem op www.conforni.com/fonpadmin .</w:t>
      </w:r>
    </w:p>
    <w:p>
      <w:pPr>
        <w:pStyle w:val="Hoofdtekst"/>
        <w:rPr>
          <w:rFonts w:ascii="Arial" w:cs="Arial" w:hAnsi="Arial" w:eastAsia="Arial"/>
          <w:sz w:val="28"/>
          <w:szCs w:val="28"/>
        </w:rPr>
      </w:pPr>
      <w:r>
        <w:rPr>
          <w:rFonts w:ascii="Arial" w:hAnsi="Arial"/>
          <w:sz w:val="28"/>
          <w:szCs w:val="28"/>
          <w:rtl w:val="0"/>
          <w:lang w:val="nl-NL"/>
        </w:rPr>
        <w:t>Alle vogels die toegelaten worden op de show moeten geboren en opgegroeid zijn in huiselijke kring en gefokt zijn door de inzender met een offici</w:t>
      </w:r>
      <w:r>
        <w:rPr>
          <w:rFonts w:ascii="Arial" w:hAnsi="Arial" w:hint="default"/>
          <w:sz w:val="28"/>
          <w:szCs w:val="28"/>
          <w:rtl w:val="0"/>
          <w:lang w:val="nl-NL"/>
        </w:rPr>
        <w:t>ë</w:t>
      </w:r>
      <w:r>
        <w:rPr>
          <w:rFonts w:ascii="Arial" w:hAnsi="Arial"/>
          <w:sz w:val="28"/>
          <w:szCs w:val="28"/>
          <w:rtl w:val="0"/>
          <w:lang w:val="nl-NL"/>
        </w:rPr>
        <w:t>le ring erkend door een federatie aangesloten bij een nationale COM entiteit.</w:t>
      </w:r>
    </w:p>
    <w:p>
      <w:pPr>
        <w:pStyle w:val="Hoofdtekst"/>
        <w:rPr>
          <w:rFonts w:ascii="Arial" w:cs="Arial" w:hAnsi="Arial" w:eastAsia="Arial"/>
          <w:sz w:val="28"/>
          <w:szCs w:val="28"/>
        </w:rPr>
      </w:pPr>
      <w:r>
        <w:rPr>
          <w:rFonts w:ascii="Arial" w:hAnsi="Arial"/>
          <w:sz w:val="28"/>
          <w:szCs w:val="28"/>
          <w:rtl w:val="0"/>
          <w:lang w:val="nl-NL"/>
        </w:rPr>
        <w:t>De STAM-nummers van de fokkers moeten worden vermeld, gevolgd door de initialen van hun land/federatie (voorbeeld voor Itali</w:t>
      </w:r>
      <w:r>
        <w:rPr>
          <w:rFonts w:ascii="Arial" w:hAnsi="Arial" w:hint="default"/>
          <w:sz w:val="28"/>
          <w:szCs w:val="28"/>
          <w:rtl w:val="0"/>
          <w:lang w:val="nl-NL"/>
        </w:rPr>
        <w:t xml:space="preserve">ë </w:t>
      </w:r>
      <w:r>
        <w:rPr>
          <w:rFonts w:ascii="Arial" w:hAnsi="Arial"/>
          <w:sz w:val="28"/>
          <w:szCs w:val="28"/>
          <w:rtl w:val="0"/>
          <w:lang w:val="nl-NL"/>
        </w:rPr>
        <w:t>IT AA-00, Spanje ES-AA00).</w:t>
      </w:r>
    </w:p>
    <w:p>
      <w:pPr>
        <w:pStyle w:val="Hoofdtekst"/>
        <w:rPr>
          <w:rFonts w:ascii="Arial" w:cs="Arial" w:hAnsi="Arial" w:eastAsia="Arial"/>
          <w:sz w:val="28"/>
          <w:szCs w:val="28"/>
        </w:rPr>
      </w:pPr>
      <w:r>
        <w:rPr>
          <w:rFonts w:ascii="Arial" w:hAnsi="Arial"/>
          <w:sz w:val="28"/>
          <w:szCs w:val="28"/>
          <w:rtl w:val="0"/>
          <w:lang w:val="nl-NL"/>
        </w:rPr>
        <w:t>We vestigen uw aandacht op deze regels omdat het ontbreken van deze informatie helaas vaak de oorzaak is van diskwalificaties. Elke kweker ontvangt een souvenir.</w:t>
      </w:r>
    </w:p>
    <w:p>
      <w:pPr>
        <w:pStyle w:val="Hoofdtekst"/>
        <w:rPr>
          <w:rFonts w:ascii="Arial" w:cs="Arial" w:hAnsi="Arial" w:eastAsia="Arial"/>
          <w:sz w:val="28"/>
          <w:szCs w:val="28"/>
        </w:rPr>
      </w:pPr>
      <w:r>
        <w:rPr>
          <w:rFonts w:ascii="Arial" w:hAnsi="Arial"/>
          <w:sz w:val="28"/>
          <w:szCs w:val="28"/>
          <w:rtl w:val="0"/>
          <w:lang w:val="nl-NL"/>
        </w:rPr>
        <w:t>De drie eerste vogels in elke klasse krijgen een medaille in metaal dat lijkt op goud-zilver-brons. Een diploma van wereldkampioen zal ook worden uitgereikt.</w:t>
      </w:r>
    </w:p>
    <w:p>
      <w:pPr>
        <w:pStyle w:val="Hoofdtekst"/>
        <w:rPr>
          <w:rFonts w:ascii="Arial" w:cs="Arial" w:hAnsi="Arial" w:eastAsia="Arial"/>
          <w:sz w:val="28"/>
          <w:szCs w:val="28"/>
        </w:rPr>
      </w:pPr>
    </w:p>
    <w:p>
      <w:pPr>
        <w:pStyle w:val="Hoofdtekst"/>
        <w:rPr>
          <w:rFonts w:ascii="Arial" w:cs="Arial" w:hAnsi="Arial" w:eastAsia="Arial"/>
          <w:b w:val="1"/>
          <w:bCs w:val="1"/>
          <w:sz w:val="28"/>
          <w:szCs w:val="28"/>
        </w:rPr>
      </w:pPr>
      <w:r>
        <w:rPr>
          <w:rFonts w:ascii="Arial" w:hAnsi="Arial"/>
          <w:b w:val="1"/>
          <w:bCs w:val="1"/>
          <w:sz w:val="28"/>
          <w:szCs w:val="28"/>
          <w:rtl w:val="0"/>
        </w:rPr>
        <w:t>6</w:t>
      </w:r>
      <w:r>
        <w:rPr>
          <w:rFonts w:ascii="Arial" w:hAnsi="Arial"/>
          <w:sz w:val="28"/>
          <w:szCs w:val="28"/>
          <w:rtl w:val="0"/>
        </w:rPr>
        <w:t xml:space="preserve">) </w:t>
      </w:r>
      <w:r>
        <w:rPr>
          <w:rFonts w:ascii="Arial" w:hAnsi="Arial"/>
          <w:b w:val="1"/>
          <w:bCs w:val="1"/>
          <w:sz w:val="28"/>
          <w:szCs w:val="28"/>
          <w:rtl w:val="0"/>
          <w:lang w:val="de-DE"/>
        </w:rPr>
        <w:t>INSCHRIJVING EN INSCHRIJVING VOGELS</w:t>
      </w:r>
    </w:p>
    <w:p>
      <w:pPr>
        <w:pStyle w:val="Hoofdtekst"/>
        <w:rPr>
          <w:rFonts w:ascii="Arial" w:cs="Arial" w:hAnsi="Arial" w:eastAsia="Arial"/>
          <w:sz w:val="28"/>
          <w:szCs w:val="28"/>
        </w:rPr>
      </w:pPr>
      <w:r>
        <w:rPr>
          <w:rFonts w:ascii="Arial" w:hAnsi="Arial"/>
          <w:sz w:val="28"/>
          <w:szCs w:val="28"/>
          <w:rtl w:val="0"/>
          <w:lang w:val="nl-NL"/>
        </w:rPr>
        <w:t>Ingeschreven vogels zullen enkel toegelaten worden door gebruik te maken van de COM sectie en klassenlijst in bijlage bij dit reglement. De inschrijvingen worden gevalideerd met behulp van de offici</w:t>
      </w:r>
      <w:r>
        <w:rPr>
          <w:rFonts w:ascii="Arial" w:hAnsi="Arial" w:hint="default"/>
          <w:sz w:val="28"/>
          <w:szCs w:val="28"/>
          <w:rtl w:val="0"/>
          <w:lang w:val="nl-NL"/>
        </w:rPr>
        <w:t>ë</w:t>
      </w:r>
      <w:r>
        <w:rPr>
          <w:rFonts w:ascii="Arial" w:hAnsi="Arial"/>
          <w:sz w:val="28"/>
          <w:szCs w:val="28"/>
          <w:rtl w:val="0"/>
          <w:lang w:val="nl-NL"/>
        </w:rPr>
        <w:t>le kaart en betaald (15,00 euro per vogel voor het organisatiecomit</w:t>
      </w:r>
      <w:r>
        <w:rPr>
          <w:rFonts w:ascii="Arial" w:hAnsi="Arial" w:hint="default"/>
          <w:sz w:val="28"/>
          <w:szCs w:val="28"/>
          <w:rtl w:val="0"/>
          <w:lang w:val="fr-FR"/>
        </w:rPr>
        <w:t>é</w:t>
      </w:r>
      <w:r>
        <w:rPr>
          <w:rFonts w:ascii="Arial" w:hAnsi="Arial"/>
          <w:sz w:val="28"/>
          <w:szCs w:val="28"/>
          <w:rtl w:val="0"/>
          <w:lang w:val="nl-NL"/>
        </w:rPr>
        <w:t>). Het totale bedrag wordt bepaald door de nationale COM-entiteit op basis van hun kosten voor transport, beheer, certificering enz.) Inschrijvingen moeten worden ingediend door de COM National Entities van de kweker en volgens hun regels en procedures.</w:t>
      </w:r>
    </w:p>
    <w:p>
      <w:pPr>
        <w:pStyle w:val="Hoofdtekst"/>
        <w:rPr>
          <w:rFonts w:ascii="Arial" w:cs="Arial" w:hAnsi="Arial" w:eastAsia="Arial"/>
          <w:sz w:val="28"/>
          <w:szCs w:val="28"/>
        </w:rPr>
      </w:pPr>
      <w:r>
        <w:rPr>
          <w:rFonts w:ascii="Arial" w:hAnsi="Arial"/>
          <w:sz w:val="28"/>
          <w:szCs w:val="28"/>
          <w:rtl w:val="0"/>
          <w:lang w:val="nl-NL"/>
        </w:rPr>
        <w:t>Bij de inschrijving moet elke fokker ook 13,00 euro extra betalen voor de offici</w:t>
      </w:r>
      <w:r>
        <w:rPr>
          <w:rFonts w:ascii="Arial" w:hAnsi="Arial" w:hint="default"/>
          <w:sz w:val="28"/>
          <w:szCs w:val="28"/>
          <w:rtl w:val="0"/>
          <w:lang w:val="nl-NL"/>
        </w:rPr>
        <w:t>ë</w:t>
      </w:r>
      <w:r>
        <w:rPr>
          <w:rFonts w:ascii="Arial" w:hAnsi="Arial"/>
          <w:sz w:val="28"/>
          <w:szCs w:val="28"/>
          <w:rtl w:val="0"/>
          <w:lang w:val="nl-NL"/>
        </w:rPr>
        <w:t>le catalogus en het prijsformulier.</w:t>
      </w:r>
    </w:p>
    <w:p>
      <w:pPr>
        <w:pStyle w:val="Hoofdtekst"/>
        <w:rPr>
          <w:rFonts w:ascii="Arial" w:cs="Arial" w:hAnsi="Arial" w:eastAsia="Arial"/>
          <w:sz w:val="28"/>
          <w:szCs w:val="28"/>
        </w:rPr>
      </w:pPr>
    </w:p>
    <w:p>
      <w:pPr>
        <w:pStyle w:val="Hoofdtekst"/>
        <w:rPr>
          <w:rFonts w:ascii="Arial" w:cs="Arial" w:hAnsi="Arial" w:eastAsia="Arial"/>
          <w:b w:val="1"/>
          <w:bCs w:val="1"/>
          <w:sz w:val="28"/>
          <w:szCs w:val="28"/>
        </w:rPr>
      </w:pPr>
      <w:r>
        <w:rPr>
          <w:rFonts w:ascii="Arial" w:hAnsi="Arial"/>
          <w:b w:val="1"/>
          <w:bCs w:val="1"/>
          <w:sz w:val="28"/>
          <w:szCs w:val="28"/>
          <w:rtl w:val="0"/>
          <w:lang w:val="de-DE"/>
        </w:rPr>
        <w:t>6) INSCHRIJVING EN I</w:t>
      </w:r>
      <w:r>
        <w:rPr>
          <w:rFonts w:ascii="Arial" w:hAnsi="Arial"/>
          <w:b w:val="1"/>
          <w:bCs w:val="1"/>
          <w:sz w:val="28"/>
          <w:szCs w:val="28"/>
          <w:rtl w:val="0"/>
          <w:lang w:val="nl-NL"/>
        </w:rPr>
        <w:t xml:space="preserve">NGESCHREVEN </w:t>
      </w:r>
      <w:r>
        <w:rPr>
          <w:rFonts w:ascii="Arial" w:hAnsi="Arial"/>
          <w:b w:val="1"/>
          <w:bCs w:val="1"/>
          <w:sz w:val="28"/>
          <w:szCs w:val="28"/>
          <w:rtl w:val="0"/>
          <w:lang w:val="de-DE"/>
        </w:rPr>
        <w:t>VOGELS</w:t>
      </w:r>
    </w:p>
    <w:p>
      <w:pPr>
        <w:pStyle w:val="Hoofdtekst"/>
        <w:rPr>
          <w:rFonts w:ascii="Arial" w:cs="Arial" w:hAnsi="Arial" w:eastAsia="Arial"/>
          <w:sz w:val="28"/>
          <w:szCs w:val="28"/>
        </w:rPr>
      </w:pPr>
      <w:r>
        <w:rPr>
          <w:rFonts w:ascii="Arial" w:hAnsi="Arial"/>
          <w:sz w:val="28"/>
          <w:szCs w:val="28"/>
          <w:rtl w:val="0"/>
          <w:lang w:val="nl-NL"/>
        </w:rPr>
        <w:t>Ingeschreven vogels worden alleen toegelaten met behulp van de COM sectie en klassenlijst in bijlage bij dit reglement. De inschrijvingen worden gevalideerd met behulp van de offici</w:t>
      </w:r>
      <w:r>
        <w:rPr>
          <w:rFonts w:ascii="Arial" w:hAnsi="Arial" w:hint="default"/>
          <w:sz w:val="28"/>
          <w:szCs w:val="28"/>
          <w:rtl w:val="0"/>
          <w:lang w:val="nl-NL"/>
        </w:rPr>
        <w:t>ë</w:t>
      </w:r>
      <w:r>
        <w:rPr>
          <w:rFonts w:ascii="Arial" w:hAnsi="Arial"/>
          <w:sz w:val="28"/>
          <w:szCs w:val="28"/>
          <w:rtl w:val="0"/>
          <w:lang w:val="nl-NL"/>
        </w:rPr>
        <w:t>le kaart en betaald (15,00 euro per vogel voor het organisatiecomit</w:t>
      </w:r>
      <w:r>
        <w:rPr>
          <w:rFonts w:ascii="Arial" w:hAnsi="Arial" w:hint="default"/>
          <w:sz w:val="28"/>
          <w:szCs w:val="28"/>
          <w:rtl w:val="0"/>
          <w:lang w:val="fr-FR"/>
        </w:rPr>
        <w:t>é</w:t>
      </w:r>
      <w:r>
        <w:rPr>
          <w:rFonts w:ascii="Arial" w:hAnsi="Arial"/>
          <w:sz w:val="28"/>
          <w:szCs w:val="28"/>
          <w:rtl w:val="0"/>
          <w:lang w:val="nl-NL"/>
        </w:rPr>
        <w:t>). Het totale bedrag wordt bepaald door COM N</w:t>
      </w:r>
      <w:r>
        <w:rPr>
          <w:rFonts w:ascii="Arial" w:hAnsi="Arial"/>
          <w:sz w:val="28"/>
          <w:szCs w:val="28"/>
          <w:rtl w:val="0"/>
          <w:lang w:val="nl-NL"/>
        </w:rPr>
        <w:t xml:space="preserve">L </w:t>
      </w:r>
      <w:r>
        <w:rPr>
          <w:rFonts w:ascii="Arial" w:hAnsi="Arial"/>
          <w:sz w:val="28"/>
          <w:szCs w:val="28"/>
          <w:rtl w:val="0"/>
          <w:lang w:val="nl-NL"/>
        </w:rPr>
        <w:t xml:space="preserve">op basis van kosten voor transport, beheer, certificering enz.) Inschrijvingen moeten worden ingediend door de </w:t>
      </w:r>
      <w:r>
        <w:rPr>
          <w:rFonts w:ascii="Arial" w:hAnsi="Arial"/>
          <w:sz w:val="28"/>
          <w:szCs w:val="28"/>
          <w:rtl w:val="0"/>
          <w:lang w:val="nl-NL"/>
        </w:rPr>
        <w:t xml:space="preserve">NATIONALE </w:t>
      </w:r>
      <w:r>
        <w:rPr>
          <w:rFonts w:ascii="Arial" w:hAnsi="Arial"/>
          <w:sz w:val="28"/>
          <w:szCs w:val="28"/>
          <w:rtl w:val="0"/>
          <w:lang w:val="nl-NL"/>
        </w:rPr>
        <w:t xml:space="preserve">COM </w:t>
      </w:r>
      <w:r>
        <w:rPr>
          <w:rFonts w:ascii="Arial" w:hAnsi="Arial"/>
          <w:sz w:val="28"/>
          <w:szCs w:val="28"/>
          <w:rtl w:val="0"/>
          <w:lang w:val="nl-NL"/>
        </w:rPr>
        <w:t xml:space="preserve">ORGANISATIES </w:t>
      </w:r>
      <w:r>
        <w:rPr>
          <w:rFonts w:ascii="Arial" w:hAnsi="Arial"/>
          <w:sz w:val="28"/>
          <w:szCs w:val="28"/>
          <w:rtl w:val="0"/>
          <w:lang w:val="nl-NL"/>
        </w:rPr>
        <w:t>van de kweker en volgens hun regels en procedures.</w:t>
      </w:r>
    </w:p>
    <w:p>
      <w:pPr>
        <w:pStyle w:val="Hoofdtekst"/>
        <w:rPr>
          <w:rFonts w:ascii="Arial" w:cs="Arial" w:hAnsi="Arial" w:eastAsia="Arial"/>
          <w:sz w:val="28"/>
          <w:szCs w:val="28"/>
        </w:rPr>
      </w:pPr>
      <w:r>
        <w:rPr>
          <w:rFonts w:ascii="Arial" w:hAnsi="Arial"/>
          <w:sz w:val="28"/>
          <w:szCs w:val="28"/>
          <w:rtl w:val="0"/>
          <w:lang w:val="nl-NL"/>
        </w:rPr>
        <w:t>Bij de inschrijving moet elke fokker ook 13,00 euro extra betalen voor de offici</w:t>
      </w:r>
      <w:r>
        <w:rPr>
          <w:rFonts w:ascii="Arial" w:hAnsi="Arial" w:hint="default"/>
          <w:sz w:val="28"/>
          <w:szCs w:val="28"/>
          <w:rtl w:val="0"/>
          <w:lang w:val="nl-NL"/>
        </w:rPr>
        <w:t>ë</w:t>
      </w:r>
      <w:r>
        <w:rPr>
          <w:rFonts w:ascii="Arial" w:hAnsi="Arial"/>
          <w:sz w:val="28"/>
          <w:szCs w:val="28"/>
          <w:rtl w:val="0"/>
          <w:lang w:val="nl-NL"/>
        </w:rPr>
        <w:t>le catalogus en het prijsformulier.</w:t>
      </w:r>
    </w:p>
    <w:p>
      <w:pPr>
        <w:pStyle w:val="Hoofdtekst"/>
        <w:rPr>
          <w:rFonts w:ascii="Arial" w:cs="Arial" w:hAnsi="Arial" w:eastAsia="Arial"/>
          <w:sz w:val="28"/>
          <w:szCs w:val="28"/>
        </w:rPr>
      </w:pPr>
      <w:r>
        <w:rPr>
          <w:rFonts w:ascii="Arial" w:hAnsi="Arial"/>
          <w:sz w:val="28"/>
          <w:szCs w:val="28"/>
          <w:rtl w:val="0"/>
          <w:lang w:val="nl-NL"/>
        </w:rPr>
        <w:t>Het gala-diner ticket heeft een prijs van 65,00 euro.</w:t>
      </w:r>
    </w:p>
    <w:p>
      <w:pPr>
        <w:pStyle w:val="Hoofdtekst"/>
        <w:rPr>
          <w:rFonts w:ascii="Arial" w:cs="Arial" w:hAnsi="Arial" w:eastAsia="Arial"/>
          <w:sz w:val="28"/>
          <w:szCs w:val="28"/>
        </w:rPr>
      </w:pPr>
      <w:r>
        <w:rPr>
          <w:rFonts w:ascii="Arial" w:hAnsi="Arial"/>
          <w:sz w:val="28"/>
          <w:szCs w:val="28"/>
          <w:rtl w:val="0"/>
        </w:rPr>
        <w:t xml:space="preserve"> </w:t>
      </w:r>
    </w:p>
    <w:p>
      <w:pPr>
        <w:pStyle w:val="Hoofdtekst"/>
        <w:rPr>
          <w:rFonts w:ascii="Arial" w:cs="Arial" w:hAnsi="Arial" w:eastAsia="Arial"/>
          <w:sz w:val="28"/>
          <w:szCs w:val="28"/>
        </w:rPr>
      </w:pPr>
    </w:p>
    <w:p>
      <w:pPr>
        <w:pStyle w:val="Hoofdtekst"/>
        <w:rPr>
          <w:rFonts w:ascii="Arial" w:cs="Arial" w:hAnsi="Arial" w:eastAsia="Arial"/>
          <w:sz w:val="28"/>
          <w:szCs w:val="28"/>
        </w:rPr>
      </w:pPr>
      <w:r>
        <w:rPr>
          <w:rFonts w:ascii="Arial" w:hAnsi="Arial"/>
          <w:sz w:val="28"/>
          <w:szCs w:val="28"/>
          <w:rtl w:val="0"/>
          <w:lang w:val="nl-NL"/>
        </w:rPr>
        <w:t>I</w:t>
      </w:r>
      <w:r>
        <w:rPr>
          <w:rFonts w:ascii="Arial" w:hAnsi="Arial"/>
          <w:sz w:val="28"/>
          <w:szCs w:val="28"/>
          <w:rtl w:val="0"/>
          <w:lang w:val="nl-NL"/>
        </w:rPr>
        <w:t xml:space="preserve">nschrijvingen </w:t>
      </w:r>
      <w:r>
        <w:rPr>
          <w:rFonts w:ascii="Arial" w:hAnsi="Arial"/>
          <w:sz w:val="28"/>
          <w:szCs w:val="28"/>
          <w:rtl w:val="0"/>
          <w:lang w:val="nl-NL"/>
        </w:rPr>
        <w:t xml:space="preserve">worden tot </w:t>
      </w:r>
      <w:r>
        <w:rPr>
          <w:rFonts w:ascii="Arial" w:hAnsi="Arial"/>
          <w:sz w:val="28"/>
          <w:szCs w:val="28"/>
          <w:rtl w:val="0"/>
          <w:lang w:val="nl-NL"/>
        </w:rPr>
        <w:t>tot 15 december</w:t>
      </w:r>
      <w:r>
        <w:rPr>
          <w:rFonts w:ascii="Arial" w:hAnsi="Arial"/>
          <w:sz w:val="28"/>
          <w:szCs w:val="28"/>
          <w:rtl w:val="0"/>
          <w:lang w:val="nl-NL"/>
        </w:rPr>
        <w:t xml:space="preserve"> geaccepteerd</w:t>
      </w:r>
      <w:r>
        <w:rPr>
          <w:rFonts w:ascii="Arial" w:hAnsi="Arial"/>
          <w:sz w:val="28"/>
          <w:szCs w:val="28"/>
          <w:rtl w:val="0"/>
        </w:rPr>
        <w:t>.</w:t>
      </w:r>
    </w:p>
    <w:p>
      <w:pPr>
        <w:pStyle w:val="Hoofdtekst"/>
        <w:rPr>
          <w:rFonts w:ascii="Arial" w:cs="Arial" w:hAnsi="Arial" w:eastAsia="Arial"/>
          <w:sz w:val="28"/>
          <w:szCs w:val="28"/>
        </w:rPr>
      </w:pPr>
      <w:r>
        <w:rPr>
          <w:rFonts w:ascii="Arial" w:hAnsi="Arial"/>
          <w:sz w:val="28"/>
          <w:szCs w:val="28"/>
          <w:rtl w:val="0"/>
          <w:lang w:val="nl-NL"/>
        </w:rPr>
        <w:t xml:space="preserve">Inschrijvingen moeten door de nationale </w:t>
      </w:r>
      <w:r>
        <w:rPr>
          <w:rFonts w:ascii="Arial" w:hAnsi="Arial"/>
          <w:sz w:val="28"/>
          <w:szCs w:val="28"/>
          <w:rtl w:val="0"/>
          <w:lang w:val="nl-NL"/>
        </w:rPr>
        <w:t>organisaties</w:t>
      </w:r>
      <w:r>
        <w:rPr>
          <w:rFonts w:ascii="Arial" w:hAnsi="Arial"/>
          <w:sz w:val="28"/>
          <w:szCs w:val="28"/>
          <w:rtl w:val="0"/>
          <w:lang w:val="nl-NL"/>
        </w:rPr>
        <w:t xml:space="preserve"> worden geregistreerd via het online registratiesysteem of worden opgestuurd naar het secretariaat van het organisatiecomit</w:t>
      </w:r>
      <w:r>
        <w:rPr>
          <w:rFonts w:ascii="Arial" w:hAnsi="Arial" w:hint="default"/>
          <w:sz w:val="28"/>
          <w:szCs w:val="28"/>
          <w:rtl w:val="0"/>
          <w:lang w:val="fr-FR"/>
        </w:rPr>
        <w:t>é</w:t>
      </w:r>
      <w:r>
        <w:rPr>
          <w:rFonts w:ascii="Arial" w:hAnsi="Arial"/>
          <w:sz w:val="28"/>
          <w:szCs w:val="28"/>
          <w:rtl w:val="0"/>
          <w:lang w:val="nl-NL"/>
        </w:rPr>
        <w:t>, samen met het betalingsbewijs door overschrijving naar de volgende rekening</w:t>
      </w:r>
    </w:p>
    <w:p>
      <w:pPr>
        <w:pStyle w:val="Hoofdtekst"/>
        <w:rPr>
          <w:rFonts w:ascii="Arial" w:cs="Arial" w:hAnsi="Arial" w:eastAsia="Arial"/>
          <w:sz w:val="28"/>
          <w:szCs w:val="28"/>
        </w:rPr>
      </w:pPr>
      <w:r>
        <w:rPr>
          <w:rFonts w:ascii="Arial" w:hAnsi="Arial"/>
          <w:sz w:val="28"/>
          <w:szCs w:val="28"/>
          <w:rtl w:val="0"/>
          <w:lang w:val="es-ES_tradnl"/>
        </w:rPr>
        <w:t>FOCDE</w:t>
      </w:r>
    </w:p>
    <w:p>
      <w:pPr>
        <w:pStyle w:val="Hoofdtekst"/>
        <w:rPr>
          <w:rFonts w:ascii="Arial" w:cs="Arial" w:hAnsi="Arial" w:eastAsia="Arial"/>
          <w:sz w:val="28"/>
          <w:szCs w:val="28"/>
        </w:rPr>
      </w:pPr>
      <w:r>
        <w:rPr>
          <w:rFonts w:ascii="Arial" w:hAnsi="Arial"/>
          <w:sz w:val="28"/>
          <w:szCs w:val="28"/>
          <w:rtl w:val="0"/>
        </w:rPr>
        <w:t>IBAN: ES21 2100 8365 8802 0017 9457 SWIFT/BIC: CAIXESBBXXX</w:t>
      </w:r>
    </w:p>
    <w:p>
      <w:pPr>
        <w:pStyle w:val="Hoofdtekst"/>
        <w:rPr>
          <w:rFonts w:ascii="Arial" w:cs="Arial" w:hAnsi="Arial" w:eastAsia="Arial"/>
          <w:sz w:val="28"/>
          <w:szCs w:val="28"/>
        </w:rPr>
      </w:pPr>
      <w:r>
        <w:rPr>
          <w:rFonts w:ascii="Arial" w:hAnsi="Arial"/>
          <w:sz w:val="28"/>
          <w:szCs w:val="28"/>
          <w:rtl w:val="0"/>
          <w:lang w:val="nl-NL"/>
        </w:rPr>
        <w:t>Alle bankkosten moeten worden betaald door het deelnemende land.</w:t>
      </w:r>
    </w:p>
    <w:p>
      <w:pPr>
        <w:pStyle w:val="Hoofdtekst"/>
        <w:rPr>
          <w:rFonts w:ascii="Arial" w:cs="Arial" w:hAnsi="Arial" w:eastAsia="Arial"/>
          <w:sz w:val="28"/>
          <w:szCs w:val="28"/>
        </w:rPr>
      </w:pPr>
      <w:r>
        <w:rPr>
          <w:rFonts w:ascii="Arial" w:hAnsi="Arial"/>
          <w:sz w:val="28"/>
          <w:szCs w:val="28"/>
          <w:rtl w:val="0"/>
          <w:lang w:val="nl-NL"/>
        </w:rPr>
        <w:t xml:space="preserve">Het inschrijfgeld is verschuldigd voor alle ingeschreven vogels, of ze </w:t>
      </w:r>
      <w:r>
        <w:rPr>
          <w:rFonts w:ascii="Arial" w:hAnsi="Arial"/>
          <w:sz w:val="28"/>
          <w:szCs w:val="28"/>
          <w:rtl w:val="0"/>
          <w:lang w:val="nl-NL"/>
        </w:rPr>
        <w:t>wel of niet zijn ingestuurd.</w:t>
      </w:r>
    </w:p>
    <w:p>
      <w:pPr>
        <w:pStyle w:val="Hoofdtekst"/>
        <w:rPr>
          <w:rFonts w:ascii="Arial" w:cs="Arial" w:hAnsi="Arial" w:eastAsia="Arial"/>
          <w:sz w:val="28"/>
          <w:szCs w:val="28"/>
        </w:rPr>
      </w:pPr>
    </w:p>
    <w:p>
      <w:pPr>
        <w:pStyle w:val="Hoofdtekst"/>
        <w:rPr>
          <w:rFonts w:ascii="Arial" w:cs="Arial" w:hAnsi="Arial" w:eastAsia="Arial"/>
          <w:sz w:val="28"/>
          <w:szCs w:val="28"/>
        </w:rPr>
      </w:pPr>
      <w:r>
        <w:rPr>
          <w:rFonts w:ascii="Arial" w:hAnsi="Arial"/>
          <w:sz w:val="28"/>
          <w:szCs w:val="28"/>
          <w:rtl w:val="0"/>
          <w:lang w:val="nl-NL"/>
        </w:rPr>
        <w:t xml:space="preserve">De vogels van de lidstaten die hun inschrijvingsgeld niet betaald hebben, zullen niet toegelaten worden in de Showhal. </w:t>
      </w:r>
      <w:r>
        <w:rPr>
          <w:rFonts w:ascii="Arial" w:hAnsi="Arial"/>
          <w:sz w:val="28"/>
          <w:szCs w:val="28"/>
          <w:rtl w:val="0"/>
          <w:lang w:val="nl-NL"/>
        </w:rPr>
        <w:t xml:space="preserve">Ieder nationaal COM lid </w:t>
      </w:r>
      <w:r>
        <w:rPr>
          <w:rFonts w:ascii="Arial" w:hAnsi="Arial"/>
          <w:sz w:val="28"/>
          <w:szCs w:val="28"/>
          <w:rtl w:val="0"/>
          <w:lang w:val="nl-NL"/>
        </w:rPr>
        <w:t>stuurt het organisatiecomit</w:t>
      </w:r>
      <w:r>
        <w:rPr>
          <w:rFonts w:ascii="Arial" w:hAnsi="Arial" w:hint="default"/>
          <w:sz w:val="28"/>
          <w:szCs w:val="28"/>
          <w:rtl w:val="0"/>
          <w:lang w:val="fr-FR"/>
        </w:rPr>
        <w:t xml:space="preserve">é </w:t>
      </w:r>
      <w:r>
        <w:rPr>
          <w:rFonts w:ascii="Arial" w:hAnsi="Arial"/>
          <w:sz w:val="28"/>
          <w:szCs w:val="28"/>
          <w:rtl w:val="0"/>
          <w:lang w:val="nl-NL"/>
        </w:rPr>
        <w:t>een betalingsbewijs per aangetekend schrijven of per e-mail. Een bevestiging wordt naar de aangesloten landen gestuurd.</w:t>
      </w:r>
    </w:p>
    <w:p>
      <w:pPr>
        <w:pStyle w:val="Hoofdtekst"/>
        <w:rPr>
          <w:rFonts w:ascii="Arial" w:cs="Arial" w:hAnsi="Arial" w:eastAsia="Arial"/>
          <w:sz w:val="28"/>
          <w:szCs w:val="28"/>
        </w:rPr>
      </w:pPr>
      <w:r>
        <w:rPr>
          <w:rFonts w:ascii="Arial" w:hAnsi="Arial"/>
          <w:sz w:val="28"/>
          <w:szCs w:val="28"/>
          <w:rtl w:val="0"/>
          <w:lang w:val="nl-NL"/>
        </w:rPr>
        <w:t>De toegang tot het systeem is klaar om inschrijvingen te accepteren vanaf 15 november 2023. Elke landenco</w:t>
      </w:r>
      <w:r>
        <w:rPr>
          <w:rFonts w:ascii="Arial" w:hAnsi="Arial" w:hint="default"/>
          <w:sz w:val="28"/>
          <w:szCs w:val="28"/>
          <w:rtl w:val="0"/>
          <w:lang w:val="sv-SE"/>
        </w:rPr>
        <w:t>ö</w:t>
      </w:r>
      <w:r>
        <w:rPr>
          <w:rFonts w:ascii="Arial" w:hAnsi="Arial"/>
          <w:sz w:val="28"/>
          <w:szCs w:val="28"/>
          <w:rtl w:val="0"/>
          <w:lang w:val="nl-NL"/>
        </w:rPr>
        <w:t>rdinator ontvangt een wachtwoord.</w:t>
      </w:r>
    </w:p>
    <w:p>
      <w:pPr>
        <w:pStyle w:val="Hoofdtekst"/>
        <w:rPr>
          <w:rFonts w:ascii="Arial" w:cs="Arial" w:hAnsi="Arial" w:eastAsia="Arial"/>
          <w:sz w:val="28"/>
          <w:szCs w:val="28"/>
        </w:rPr>
      </w:pPr>
    </w:p>
    <w:p>
      <w:pPr>
        <w:pStyle w:val="Hoofdtekst"/>
        <w:rPr>
          <w:rFonts w:ascii="Arial" w:cs="Arial" w:hAnsi="Arial" w:eastAsia="Arial"/>
          <w:sz w:val="28"/>
          <w:szCs w:val="28"/>
        </w:rPr>
      </w:pPr>
      <w:r>
        <w:rPr>
          <w:rFonts w:ascii="Arial" w:hAnsi="Arial"/>
          <w:sz w:val="28"/>
          <w:szCs w:val="28"/>
          <w:rtl w:val="0"/>
          <w:lang w:val="nl-NL"/>
        </w:rPr>
        <w:t>Adres van het secretariaat</w:t>
      </w:r>
      <w:r>
        <w:rPr>
          <w:rFonts w:ascii="Arial" w:hAnsi="Arial"/>
          <w:sz w:val="28"/>
          <w:szCs w:val="28"/>
          <w:rtl w:val="0"/>
          <w:lang w:val="nl-NL"/>
        </w:rPr>
        <w:t>:</w:t>
      </w:r>
    </w:p>
    <w:p>
      <w:pPr>
        <w:pStyle w:val="Hoofdtekst"/>
        <w:rPr>
          <w:rFonts w:ascii="Arial" w:cs="Arial" w:hAnsi="Arial" w:eastAsia="Arial"/>
          <w:sz w:val="28"/>
          <w:szCs w:val="28"/>
        </w:rPr>
      </w:pPr>
    </w:p>
    <w:p>
      <w:pPr>
        <w:pStyle w:val="Standaard"/>
        <w:bidi w:val="0"/>
        <w:spacing w:before="0" w:after="240" w:line="240" w:lineRule="auto"/>
        <w:ind w:left="0" w:right="0" w:firstLine="0"/>
        <w:jc w:val="left"/>
        <w:rPr>
          <w:rFonts w:ascii="Times Roman" w:cs="Times Roman" w:hAnsi="Times Roman" w:eastAsia="Times Roman"/>
          <w:b w:val="0"/>
          <w:bCs w:val="0"/>
          <w:sz w:val="24"/>
          <w:szCs w:val="24"/>
          <w:rtl w:val="0"/>
        </w:rPr>
      </w:pPr>
      <w:r>
        <w:rPr>
          <w:rFonts w:ascii="Times Roman" w:hAnsi="Times Roman"/>
          <w:b w:val="1"/>
          <w:bCs w:val="1"/>
          <w:sz w:val="32"/>
          <w:szCs w:val="32"/>
          <w:rtl w:val="0"/>
        </w:rPr>
        <w:t>S</w:t>
      </w:r>
      <w:r>
        <w:rPr>
          <w:rFonts w:ascii="Times Roman" w:hAnsi="Times Roman" w:hint="default"/>
          <w:b w:val="1"/>
          <w:bCs w:val="1"/>
          <w:sz w:val="32"/>
          <w:szCs w:val="32"/>
          <w:rtl w:val="0"/>
          <w:lang w:val="fr-FR"/>
        </w:rPr>
        <w:t>É</w:t>
      </w:r>
      <w:r>
        <w:rPr>
          <w:rFonts w:ascii="Times Roman" w:hAnsi="Times Roman"/>
          <w:b w:val="1"/>
          <w:bCs w:val="1"/>
          <w:sz w:val="32"/>
          <w:szCs w:val="32"/>
          <w:rtl w:val="0"/>
        </w:rPr>
        <w:t>CRETAIRE G</w:t>
      </w:r>
      <w:r>
        <w:rPr>
          <w:rFonts w:ascii="Times Roman" w:hAnsi="Times Roman" w:hint="default"/>
          <w:b w:val="1"/>
          <w:bCs w:val="1"/>
          <w:sz w:val="32"/>
          <w:szCs w:val="32"/>
          <w:rtl w:val="0"/>
          <w:lang w:val="fr-FR"/>
        </w:rPr>
        <w:t>É</w:t>
      </w:r>
      <w:r>
        <w:rPr>
          <w:rFonts w:ascii="Times Roman" w:hAnsi="Times Roman"/>
          <w:b w:val="1"/>
          <w:bCs w:val="1"/>
          <w:sz w:val="32"/>
          <w:szCs w:val="32"/>
          <w:rtl w:val="0"/>
        </w:rPr>
        <w:t>N</w:t>
      </w:r>
      <w:r>
        <w:rPr>
          <w:rFonts w:ascii="Times Roman" w:hAnsi="Times Roman" w:hint="default"/>
          <w:b w:val="1"/>
          <w:bCs w:val="1"/>
          <w:sz w:val="32"/>
          <w:szCs w:val="32"/>
          <w:rtl w:val="0"/>
          <w:lang w:val="fr-FR"/>
        </w:rPr>
        <w:t>É</w:t>
      </w:r>
      <w:r>
        <w:rPr>
          <w:rFonts w:ascii="Times Roman" w:hAnsi="Times Roman"/>
          <w:b w:val="1"/>
          <w:bCs w:val="1"/>
          <w:sz w:val="32"/>
          <w:szCs w:val="32"/>
          <w:rtl w:val="0"/>
          <w:lang w:val="en-US"/>
        </w:rPr>
        <w:t xml:space="preserve">RAL DES INSCRIPTIONS MONDIAL 2024 </w:t>
      </w:r>
    </w:p>
    <w:p>
      <w:pPr>
        <w:pStyle w:val="Standaard"/>
        <w:bidi w:val="0"/>
        <w:spacing w:before="0" w:after="240" w:line="240" w:lineRule="auto"/>
        <w:ind w:left="0" w:right="0" w:firstLine="0"/>
        <w:jc w:val="left"/>
        <w:rPr>
          <w:rFonts w:ascii="Times Roman" w:cs="Times Roman" w:hAnsi="Times Roman" w:eastAsia="Times Roman"/>
          <w:sz w:val="24"/>
          <w:szCs w:val="24"/>
          <w:rtl w:val="0"/>
        </w:rPr>
      </w:pPr>
      <w:r>
        <w:rPr>
          <w:rFonts w:ascii="Tahoma" w:hAnsi="Tahoma"/>
          <w:sz w:val="37"/>
          <w:szCs w:val="37"/>
          <w:rtl w:val="0"/>
          <w:lang w:val="es-ES_tradnl"/>
        </w:rPr>
        <w:t>Federaci</w:t>
      </w:r>
      <w:r>
        <w:rPr>
          <w:rFonts w:ascii="Tahoma" w:hAnsi="Tahoma" w:hint="default"/>
          <w:sz w:val="37"/>
          <w:szCs w:val="37"/>
          <w:rtl w:val="0"/>
          <w:lang w:val="es-ES_tradnl"/>
        </w:rPr>
        <w:t>ó</w:t>
      </w:r>
      <w:r>
        <w:rPr>
          <w:rFonts w:ascii="Tahoma" w:hAnsi="Tahoma"/>
          <w:sz w:val="37"/>
          <w:szCs w:val="37"/>
          <w:rtl w:val="0"/>
          <w:lang w:val="it-IT"/>
        </w:rPr>
        <w:t>n Ornitol</w:t>
      </w:r>
      <w:r>
        <w:rPr>
          <w:rFonts w:ascii="Tahoma" w:hAnsi="Tahoma" w:hint="default"/>
          <w:sz w:val="37"/>
          <w:szCs w:val="37"/>
          <w:rtl w:val="0"/>
          <w:lang w:val="es-ES_tradnl"/>
        </w:rPr>
        <w:t>ó</w:t>
      </w:r>
      <w:r>
        <w:rPr>
          <w:rFonts w:ascii="Tahoma" w:hAnsi="Tahoma"/>
          <w:sz w:val="37"/>
          <w:szCs w:val="37"/>
          <w:rtl w:val="0"/>
          <w:lang w:val="es-ES_tradnl"/>
        </w:rPr>
        <w:t>gica Cultural Deportiva Espa</w:t>
      </w:r>
      <w:r>
        <w:rPr>
          <w:rFonts w:ascii="Tahoma" w:hAnsi="Tahoma" w:hint="default"/>
          <w:sz w:val="37"/>
          <w:szCs w:val="37"/>
          <w:rtl w:val="0"/>
          <w:lang w:val="es-ES_tradnl"/>
        </w:rPr>
        <w:t>ñ</w:t>
      </w:r>
      <w:r>
        <w:rPr>
          <w:rFonts w:ascii="Tahoma" w:hAnsi="Tahoma"/>
          <w:sz w:val="37"/>
          <w:szCs w:val="37"/>
          <w:rtl w:val="0"/>
          <w:lang w:val="pt-PT"/>
        </w:rPr>
        <w:t xml:space="preserve">ola Apartado de Correos 195 </w:t>
      </w:r>
      <w:r>
        <w:rPr>
          <w:rFonts w:ascii="Tahoma" w:hAnsi="Tahoma" w:hint="default"/>
          <w:sz w:val="37"/>
          <w:szCs w:val="37"/>
          <w:rtl w:val="0"/>
        </w:rPr>
        <w:t>–</w:t>
        <w:br w:type="textWrapping"/>
      </w:r>
      <w:r>
        <w:rPr>
          <w:rFonts w:ascii="Tahoma" w:hAnsi="Tahoma"/>
          <w:sz w:val="37"/>
          <w:szCs w:val="37"/>
          <w:rtl w:val="0"/>
          <w:lang w:val="es-ES_tradnl"/>
        </w:rPr>
        <w:t>41500 Alcal</w:t>
      </w:r>
      <w:r>
        <w:rPr>
          <w:rFonts w:ascii="Tahoma" w:hAnsi="Tahoma" w:hint="default"/>
          <w:sz w:val="37"/>
          <w:szCs w:val="37"/>
          <w:rtl w:val="0"/>
        </w:rPr>
        <w:t xml:space="preserve">á </w:t>
      </w:r>
      <w:r>
        <w:rPr>
          <w:rFonts w:ascii="Tahoma" w:hAnsi="Tahoma"/>
          <w:sz w:val="37"/>
          <w:szCs w:val="37"/>
          <w:rtl w:val="0"/>
          <w:lang w:val="pt-PT"/>
        </w:rPr>
        <w:t>de Guada</w:t>
      </w:r>
      <w:r>
        <w:rPr>
          <w:rFonts w:ascii="Tahoma" w:hAnsi="Tahoma" w:hint="default"/>
          <w:sz w:val="37"/>
          <w:szCs w:val="37"/>
          <w:rtl w:val="0"/>
        </w:rPr>
        <w:t>í</w:t>
      </w:r>
      <w:r>
        <w:rPr>
          <w:rFonts w:ascii="Tahoma" w:hAnsi="Tahoma"/>
          <w:sz w:val="37"/>
          <w:szCs w:val="37"/>
          <w:rtl w:val="0"/>
          <w:lang w:val="es-ES_tradnl"/>
        </w:rPr>
        <w:t xml:space="preserve">ra (Sevilla)- ESPANA </w:t>
      </w:r>
    </w:p>
    <w:p>
      <w:pPr>
        <w:pStyle w:val="Standaard"/>
        <w:bidi w:val="0"/>
        <w:spacing w:before="0" w:after="240" w:line="240" w:lineRule="auto"/>
        <w:ind w:left="0" w:right="0" w:firstLine="0"/>
        <w:jc w:val="left"/>
        <w:rPr>
          <w:rFonts w:ascii="Times Roman" w:cs="Times Roman" w:hAnsi="Times Roman" w:eastAsia="Times Roman"/>
          <w:sz w:val="24"/>
          <w:szCs w:val="24"/>
          <w:rtl w:val="0"/>
        </w:rPr>
      </w:pPr>
      <w:r>
        <w:rPr>
          <w:rFonts w:ascii="Tahoma" w:hAnsi="Tahoma"/>
          <w:sz w:val="37"/>
          <w:szCs w:val="37"/>
          <w:rtl w:val="0"/>
        </w:rPr>
        <w:t xml:space="preserve">Tlf.: 955 66 78 22 Email: </w:t>
      </w:r>
      <w:r>
        <w:rPr>
          <w:rFonts w:ascii="Tahoma" w:hAnsi="Tahoma"/>
          <w:outline w:val="0"/>
          <w:color w:val="0000ff"/>
          <w:sz w:val="37"/>
          <w:szCs w:val="37"/>
          <w:rtl w:val="0"/>
          <w:lang w:val="pt-PT"/>
          <w14:textFill>
            <w14:solidFill>
              <w14:srgbClr w14:val="0000FF"/>
            </w14:solidFill>
          </w14:textFill>
        </w:rPr>
        <w:t xml:space="preserve">focde@focde.com </w:t>
      </w:r>
    </w:p>
    <w:p>
      <w:pPr>
        <w:pStyle w:val="Hoofdtekst"/>
        <w:rPr>
          <w:rFonts w:ascii="Arial" w:cs="Arial" w:hAnsi="Arial" w:eastAsia="Arial"/>
          <w:sz w:val="28"/>
          <w:szCs w:val="28"/>
        </w:rPr>
      </w:pPr>
    </w:p>
    <w:p>
      <w:pPr>
        <w:pStyle w:val="Hoofdtekst"/>
        <w:rPr>
          <w:rFonts w:ascii="Arial" w:cs="Arial" w:hAnsi="Arial" w:eastAsia="Arial"/>
          <w:sz w:val="28"/>
          <w:szCs w:val="28"/>
        </w:rPr>
      </w:pPr>
    </w:p>
    <w:p>
      <w:pPr>
        <w:pStyle w:val="Hoofdtekst"/>
        <w:rPr>
          <w:rFonts w:ascii="Arial" w:cs="Arial" w:hAnsi="Arial" w:eastAsia="Arial"/>
          <w:b w:val="1"/>
          <w:bCs w:val="1"/>
          <w:sz w:val="28"/>
          <w:szCs w:val="28"/>
        </w:rPr>
      </w:pPr>
      <w:r>
        <w:rPr>
          <w:rFonts w:ascii="Arial" w:hAnsi="Arial"/>
          <w:b w:val="1"/>
          <w:bCs w:val="1"/>
          <w:sz w:val="28"/>
          <w:szCs w:val="28"/>
          <w:rtl w:val="0"/>
          <w:lang w:val="de-DE"/>
        </w:rPr>
        <w:t>7. ONTVANGST VAN DE VOGELS</w:t>
      </w:r>
    </w:p>
    <w:p>
      <w:pPr>
        <w:pStyle w:val="Hoofdtekst"/>
        <w:rPr>
          <w:rFonts w:ascii="Arial" w:cs="Arial" w:hAnsi="Arial" w:eastAsia="Arial"/>
          <w:sz w:val="28"/>
          <w:szCs w:val="28"/>
        </w:rPr>
      </w:pPr>
      <w:r>
        <w:rPr>
          <w:rFonts w:ascii="Arial" w:hAnsi="Arial"/>
          <w:sz w:val="28"/>
          <w:szCs w:val="28"/>
          <w:rtl w:val="0"/>
          <w:lang w:val="nl-NL"/>
        </w:rPr>
        <w:t xml:space="preserve">Alle vogels uit elk land moeten </w:t>
      </w:r>
      <w:r>
        <w:rPr>
          <w:rFonts w:ascii="Arial" w:hAnsi="Arial"/>
          <w:sz w:val="28"/>
          <w:szCs w:val="28"/>
          <w:rtl w:val="0"/>
          <w:lang w:val="nl-NL"/>
        </w:rPr>
        <w:t>tegelijk</w:t>
      </w:r>
      <w:r>
        <w:rPr>
          <w:rFonts w:ascii="Arial" w:hAnsi="Arial"/>
          <w:sz w:val="28"/>
          <w:szCs w:val="28"/>
          <w:rtl w:val="0"/>
          <w:lang w:val="nl-NL"/>
        </w:rPr>
        <w:t xml:space="preserve"> naar de kooiprocedure komen. De vogels worden alleen gekooid door de offici</w:t>
      </w:r>
      <w:r>
        <w:rPr>
          <w:rFonts w:ascii="Arial" w:hAnsi="Arial" w:hint="default"/>
          <w:sz w:val="28"/>
          <w:szCs w:val="28"/>
          <w:rtl w:val="0"/>
          <w:lang w:val="nl-NL"/>
        </w:rPr>
        <w:t>ë</w:t>
      </w:r>
      <w:r>
        <w:rPr>
          <w:rFonts w:ascii="Arial" w:hAnsi="Arial"/>
          <w:sz w:val="28"/>
          <w:szCs w:val="28"/>
          <w:rtl w:val="0"/>
          <w:lang w:val="nl-NL"/>
        </w:rPr>
        <w:t xml:space="preserve">le convoyeurs van elk land en deze zijn ook verantwoordelijk voor het wegbrengen van de vogels. De formaliteiten voor het terugbrengen van de vogels vallen onder de verantwoordelijkheid van de nationale </w:t>
      </w:r>
      <w:r>
        <w:rPr>
          <w:rFonts w:ascii="Arial" w:hAnsi="Arial"/>
          <w:sz w:val="28"/>
          <w:szCs w:val="28"/>
          <w:rtl w:val="0"/>
          <w:lang w:val="nl-NL"/>
        </w:rPr>
        <w:t>organisaties</w:t>
      </w:r>
      <w:r>
        <w:rPr>
          <w:rFonts w:ascii="Arial" w:hAnsi="Arial"/>
          <w:sz w:val="28"/>
          <w:szCs w:val="28"/>
          <w:rtl w:val="0"/>
          <w:lang w:val="nl-NL"/>
        </w:rPr>
        <w:t xml:space="preserve"> van de COM, volgens hun eigen regels.</w:t>
      </w:r>
    </w:p>
    <w:p>
      <w:pPr>
        <w:pStyle w:val="Hoofdtekst"/>
        <w:rPr>
          <w:rFonts w:ascii="Arial" w:cs="Arial" w:hAnsi="Arial" w:eastAsia="Arial"/>
          <w:sz w:val="28"/>
          <w:szCs w:val="28"/>
        </w:rPr>
      </w:pPr>
      <w:r>
        <w:rPr>
          <w:rFonts w:ascii="Arial" w:hAnsi="Arial"/>
          <w:sz w:val="28"/>
          <w:szCs w:val="28"/>
          <w:rtl w:val="0"/>
          <w:lang w:val="nl-NL"/>
        </w:rPr>
        <w:t>De offici</w:t>
      </w:r>
      <w:r>
        <w:rPr>
          <w:rFonts w:ascii="Arial" w:hAnsi="Arial" w:hint="default"/>
          <w:sz w:val="28"/>
          <w:szCs w:val="28"/>
          <w:rtl w:val="0"/>
          <w:lang w:val="nl-NL"/>
        </w:rPr>
        <w:t>ë</w:t>
      </w:r>
      <w:r>
        <w:rPr>
          <w:rFonts w:ascii="Arial" w:hAnsi="Arial"/>
          <w:sz w:val="28"/>
          <w:szCs w:val="28"/>
          <w:rtl w:val="0"/>
          <w:lang w:val="nl-NL"/>
        </w:rPr>
        <w:t>le convoyeurs zijn ondergebracht bij het Organiserend Comit</w:t>
      </w:r>
      <w:r>
        <w:rPr>
          <w:rFonts w:ascii="Arial" w:hAnsi="Arial" w:hint="default"/>
          <w:sz w:val="28"/>
          <w:szCs w:val="28"/>
          <w:rtl w:val="0"/>
          <w:lang w:val="fr-FR"/>
        </w:rPr>
        <w:t>é</w:t>
      </w:r>
      <w:r>
        <w:rPr>
          <w:rFonts w:ascii="Arial" w:hAnsi="Arial"/>
          <w:sz w:val="28"/>
          <w:szCs w:val="28"/>
          <w:rtl w:val="0"/>
          <w:lang w:val="nl-NL"/>
        </w:rPr>
        <w:t>. Ze staan ter beschikking van dit Comit</w:t>
      </w:r>
      <w:r>
        <w:rPr>
          <w:rFonts w:ascii="Arial" w:hAnsi="Arial" w:hint="default"/>
          <w:sz w:val="28"/>
          <w:szCs w:val="28"/>
          <w:rtl w:val="0"/>
          <w:lang w:val="fr-FR"/>
        </w:rPr>
        <w:t xml:space="preserve">é </w:t>
      </w:r>
      <w:r>
        <w:rPr>
          <w:rFonts w:ascii="Arial" w:hAnsi="Arial"/>
          <w:sz w:val="28"/>
          <w:szCs w:val="28"/>
          <w:rtl w:val="0"/>
          <w:lang w:val="nl-NL"/>
        </w:rPr>
        <w:t>tijdens de volledige duur van de show. Ze worden ondergebracht in tweepersoonskamers.</w:t>
      </w:r>
    </w:p>
    <w:p>
      <w:pPr>
        <w:pStyle w:val="Hoofdtekst"/>
        <w:rPr>
          <w:rFonts w:ascii="Arial" w:cs="Arial" w:hAnsi="Arial" w:eastAsia="Arial"/>
          <w:sz w:val="28"/>
          <w:szCs w:val="28"/>
        </w:rPr>
      </w:pPr>
    </w:p>
    <w:p>
      <w:pPr>
        <w:pStyle w:val="Hoofdtekst"/>
        <w:rPr>
          <w:rFonts w:ascii="Arial" w:cs="Arial" w:hAnsi="Arial" w:eastAsia="Arial"/>
          <w:sz w:val="28"/>
          <w:szCs w:val="28"/>
        </w:rPr>
      </w:pPr>
      <w:r>
        <w:rPr>
          <w:rFonts w:ascii="Arial" w:hAnsi="Arial"/>
          <w:sz w:val="28"/>
          <w:szCs w:val="28"/>
          <w:rtl w:val="0"/>
          <w:lang w:val="nl-NL"/>
        </w:rPr>
        <w:t xml:space="preserve"> De offici</w:t>
      </w:r>
      <w:r>
        <w:rPr>
          <w:rFonts w:ascii="Arial" w:hAnsi="Arial" w:hint="default"/>
          <w:sz w:val="28"/>
          <w:szCs w:val="28"/>
          <w:rtl w:val="0"/>
          <w:lang w:val="nl-NL"/>
        </w:rPr>
        <w:t>ë</w:t>
      </w:r>
      <w:r>
        <w:rPr>
          <w:rFonts w:ascii="Arial" w:hAnsi="Arial"/>
          <w:sz w:val="28"/>
          <w:szCs w:val="28"/>
          <w:rtl w:val="0"/>
          <w:lang w:val="nl-NL"/>
        </w:rPr>
        <w:t>le COM-regels bepalen het aantal convoyeurs dat per land kan worden aangewezen. Als een land het aantal offici</w:t>
      </w:r>
      <w:r>
        <w:rPr>
          <w:rFonts w:ascii="Arial" w:hAnsi="Arial" w:hint="default"/>
          <w:sz w:val="28"/>
          <w:szCs w:val="28"/>
          <w:rtl w:val="0"/>
          <w:lang w:val="nl-NL"/>
        </w:rPr>
        <w:t>ë</w:t>
      </w:r>
      <w:r>
        <w:rPr>
          <w:rFonts w:ascii="Arial" w:hAnsi="Arial"/>
          <w:sz w:val="28"/>
          <w:szCs w:val="28"/>
          <w:rtl w:val="0"/>
          <w:lang w:val="nl-NL"/>
        </w:rPr>
        <w:t>le convoyeurs onvoldoende acht, moet contact worden opgenomen met het organisatiecomit</w:t>
      </w:r>
      <w:r>
        <w:rPr>
          <w:rFonts w:ascii="Arial" w:hAnsi="Arial" w:hint="default"/>
          <w:sz w:val="28"/>
          <w:szCs w:val="28"/>
          <w:rtl w:val="0"/>
          <w:lang w:val="fr-FR"/>
        </w:rPr>
        <w:t xml:space="preserve">é </w:t>
      </w:r>
      <w:r>
        <w:rPr>
          <w:rFonts w:ascii="Arial" w:hAnsi="Arial"/>
          <w:sz w:val="28"/>
          <w:szCs w:val="28"/>
          <w:rtl w:val="0"/>
          <w:lang w:val="nl-NL"/>
        </w:rPr>
        <w:t>en moeten alle kosten van de extra convoyeurs worden betaald door het land dat de convoyeurs heeft aangewezen.</w:t>
      </w:r>
    </w:p>
    <w:p>
      <w:pPr>
        <w:pStyle w:val="Hoofdtekst"/>
        <w:rPr>
          <w:rFonts w:ascii="Arial" w:cs="Arial" w:hAnsi="Arial" w:eastAsia="Arial"/>
          <w:sz w:val="28"/>
          <w:szCs w:val="28"/>
        </w:rPr>
      </w:pPr>
    </w:p>
    <w:p>
      <w:pPr>
        <w:pStyle w:val="Hoofdtekst"/>
        <w:rPr>
          <w:rFonts w:ascii="Arial" w:cs="Arial" w:hAnsi="Arial" w:eastAsia="Arial"/>
          <w:sz w:val="28"/>
          <w:szCs w:val="28"/>
        </w:rPr>
      </w:pPr>
      <w:r>
        <w:rPr>
          <w:rFonts w:ascii="Arial" w:hAnsi="Arial"/>
          <w:sz w:val="28"/>
          <w:szCs w:val="28"/>
          <w:rtl w:val="0"/>
        </w:rPr>
        <w:t xml:space="preserve">8. </w:t>
      </w:r>
      <w:r>
        <w:rPr>
          <w:rFonts w:ascii="Arial" w:hAnsi="Arial"/>
          <w:sz w:val="28"/>
          <w:szCs w:val="28"/>
          <w:rtl w:val="0"/>
          <w:lang w:val="nl-NL"/>
        </w:rPr>
        <w:t xml:space="preserve">AFGIFTE </w:t>
      </w:r>
      <w:r>
        <w:rPr>
          <w:rFonts w:ascii="Arial" w:hAnsi="Arial"/>
          <w:sz w:val="28"/>
          <w:szCs w:val="28"/>
          <w:rtl w:val="0"/>
          <w:lang w:val="de-DE"/>
        </w:rPr>
        <w:t>VAN VOGELS</w:t>
      </w:r>
    </w:p>
    <w:p>
      <w:pPr>
        <w:pStyle w:val="Hoofdtekst"/>
        <w:rPr>
          <w:rFonts w:ascii="Arial" w:cs="Arial" w:hAnsi="Arial" w:eastAsia="Arial"/>
          <w:sz w:val="28"/>
          <w:szCs w:val="28"/>
        </w:rPr>
      </w:pPr>
      <w:r>
        <w:rPr>
          <w:rFonts w:ascii="Arial" w:hAnsi="Arial"/>
          <w:sz w:val="28"/>
          <w:szCs w:val="28"/>
          <w:rtl w:val="0"/>
          <w:lang w:val="nl-NL"/>
        </w:rPr>
        <w:t>De afhaling van de Spaanse vogels zal beginnen op zondag 28 januari om 18.00u.</w:t>
      </w:r>
    </w:p>
    <w:p>
      <w:pPr>
        <w:pStyle w:val="Hoofdtekst"/>
        <w:rPr>
          <w:rFonts w:ascii="Arial" w:cs="Arial" w:hAnsi="Arial" w:eastAsia="Arial"/>
          <w:sz w:val="28"/>
          <w:szCs w:val="28"/>
        </w:rPr>
      </w:pPr>
      <w:r>
        <w:rPr>
          <w:rFonts w:ascii="Arial" w:hAnsi="Arial"/>
          <w:sz w:val="28"/>
          <w:szCs w:val="28"/>
          <w:rtl w:val="0"/>
          <w:lang w:val="nl-NL"/>
        </w:rPr>
        <w:t>De Spaanse kwekers zullen binnenkomen door op hun beurt te wachten en ze zullen geholpen worden door een lid van de organisatie om hun vogels uit te nemen.</w:t>
      </w:r>
    </w:p>
    <w:p>
      <w:pPr>
        <w:pStyle w:val="Hoofdtekst"/>
        <w:rPr>
          <w:rFonts w:ascii="Arial" w:cs="Arial" w:hAnsi="Arial" w:eastAsia="Arial"/>
          <w:sz w:val="28"/>
          <w:szCs w:val="28"/>
        </w:rPr>
      </w:pPr>
      <w:r>
        <w:rPr>
          <w:rFonts w:ascii="Arial" w:hAnsi="Arial"/>
          <w:sz w:val="28"/>
          <w:szCs w:val="28"/>
          <w:rtl w:val="0"/>
          <w:lang w:val="nl-NL"/>
        </w:rPr>
        <w:t>Het uitnemen van de buitenlandse vogels zal beginnen op maandag 29 januari om 8.00u.</w:t>
      </w:r>
    </w:p>
    <w:p>
      <w:pPr>
        <w:pStyle w:val="Hoofdtekst"/>
        <w:rPr>
          <w:rFonts w:ascii="Arial" w:cs="Arial" w:hAnsi="Arial" w:eastAsia="Arial"/>
          <w:sz w:val="28"/>
          <w:szCs w:val="28"/>
        </w:rPr>
      </w:pPr>
      <w:r>
        <w:rPr>
          <w:rFonts w:ascii="Arial" w:hAnsi="Arial"/>
          <w:sz w:val="28"/>
          <w:szCs w:val="28"/>
          <w:rtl w:val="0"/>
          <w:lang w:val="nl-NL"/>
        </w:rPr>
        <w:t>Het is verboden vogels uit te nemen zonder in het gezelschap te zijn van een lid van de organisatie. Deze regel geldt ook voor leden van de organisatie.</w:t>
      </w:r>
    </w:p>
    <w:p>
      <w:pPr>
        <w:pStyle w:val="Hoofdtekst"/>
        <w:rPr>
          <w:rFonts w:ascii="Arial" w:cs="Arial" w:hAnsi="Arial" w:eastAsia="Arial"/>
          <w:b w:val="1"/>
          <w:bCs w:val="1"/>
          <w:sz w:val="28"/>
          <w:szCs w:val="28"/>
        </w:rPr>
      </w:pPr>
      <w:r>
        <w:rPr>
          <w:rFonts w:ascii="Arial" w:hAnsi="Arial"/>
          <w:b w:val="1"/>
          <w:bCs w:val="1"/>
          <w:sz w:val="28"/>
          <w:szCs w:val="28"/>
          <w:rtl w:val="0"/>
          <w:lang w:val="de-DE"/>
        </w:rPr>
        <w:t>9. SANITAIRE EN VETERINAIRE INFORMATIE</w:t>
      </w:r>
    </w:p>
    <w:p>
      <w:pPr>
        <w:pStyle w:val="Hoofdtekst"/>
        <w:rPr>
          <w:rFonts w:ascii="Arial" w:cs="Arial" w:hAnsi="Arial" w:eastAsia="Arial"/>
          <w:b w:val="1"/>
          <w:bCs w:val="1"/>
          <w:sz w:val="28"/>
          <w:szCs w:val="28"/>
        </w:rPr>
      </w:pPr>
    </w:p>
    <w:p>
      <w:pPr>
        <w:pStyle w:val="Hoofdtekst"/>
        <w:rPr>
          <w:rFonts w:ascii="Arial" w:cs="Arial" w:hAnsi="Arial" w:eastAsia="Arial"/>
          <w:sz w:val="28"/>
          <w:szCs w:val="28"/>
        </w:rPr>
      </w:pPr>
      <w:r>
        <w:rPr>
          <w:rFonts w:ascii="Arial" w:hAnsi="Arial"/>
          <w:sz w:val="28"/>
          <w:szCs w:val="28"/>
          <w:rtl w:val="0"/>
          <w:lang w:val="nl-NL"/>
        </w:rPr>
        <w:t>De COM Wereld van Kooi- en Voli</w:t>
      </w:r>
      <w:r>
        <w:rPr>
          <w:rFonts w:ascii="Arial" w:hAnsi="Arial" w:hint="default"/>
          <w:sz w:val="28"/>
          <w:szCs w:val="28"/>
          <w:rtl w:val="0"/>
          <w:lang w:val="it-IT"/>
        </w:rPr>
        <w:t>è</w:t>
      </w:r>
      <w:r>
        <w:rPr>
          <w:rFonts w:ascii="Arial" w:hAnsi="Arial"/>
          <w:sz w:val="28"/>
          <w:szCs w:val="28"/>
          <w:rtl w:val="0"/>
          <w:lang w:val="nl-NL"/>
        </w:rPr>
        <w:t>revogels Talavera de la Reina 2024 is een door de Spaanse veterinaire autoriteiten goedgekeurd wedstrijdevenement.</w:t>
      </w:r>
    </w:p>
    <w:p>
      <w:pPr>
        <w:pStyle w:val="Hoofdtekst"/>
        <w:rPr>
          <w:rFonts w:ascii="Arial" w:cs="Arial" w:hAnsi="Arial" w:eastAsia="Arial"/>
          <w:sz w:val="28"/>
          <w:szCs w:val="28"/>
        </w:rPr>
      </w:pPr>
      <w:r>
        <w:rPr>
          <w:rFonts w:ascii="Arial" w:hAnsi="Arial"/>
          <w:sz w:val="28"/>
          <w:szCs w:val="28"/>
          <w:rtl w:val="0"/>
          <w:lang w:val="nl-NL"/>
        </w:rPr>
        <w:t>Het transport en andere operaties, voornamelijk het kooien en uitnemen van de vogels moeten de regels van dierenwelzijn en alle andere COM-reglementen volgen.</w:t>
      </w:r>
    </w:p>
    <w:p>
      <w:pPr>
        <w:pStyle w:val="Hoofdtekst"/>
        <w:rPr>
          <w:rFonts w:ascii="Arial" w:cs="Arial" w:hAnsi="Arial" w:eastAsia="Arial"/>
          <w:sz w:val="28"/>
          <w:szCs w:val="28"/>
        </w:rPr>
      </w:pPr>
      <w:r>
        <w:rPr>
          <w:rFonts w:ascii="Arial" w:hAnsi="Arial"/>
          <w:sz w:val="28"/>
          <w:szCs w:val="28"/>
          <w:rtl w:val="0"/>
          <w:lang w:val="nl-NL"/>
        </w:rPr>
        <w:t>Fokkers en vogels afkomstig uit EU-lidstaten moeten vergezeld zijn van een veterinair certificaat waarin wordt verklaard dat alle deelnemende vogels aan de World Show 2024:</w:t>
      </w:r>
    </w:p>
    <w:p>
      <w:pPr>
        <w:pStyle w:val="Hoofdtekst"/>
        <w:rPr>
          <w:rFonts w:ascii="Arial" w:cs="Arial" w:hAnsi="Arial" w:eastAsia="Arial"/>
          <w:sz w:val="28"/>
          <w:szCs w:val="28"/>
        </w:rPr>
      </w:pPr>
    </w:p>
    <w:p>
      <w:pPr>
        <w:pStyle w:val="Hoofdtekst"/>
        <w:rPr>
          <w:rFonts w:ascii="Arial" w:cs="Arial" w:hAnsi="Arial" w:eastAsia="Arial"/>
          <w:sz w:val="28"/>
          <w:szCs w:val="28"/>
        </w:rPr>
      </w:pPr>
      <w:r>
        <w:rPr>
          <w:rFonts w:ascii="Arial" w:hAnsi="Arial"/>
          <w:sz w:val="28"/>
          <w:szCs w:val="28"/>
          <w:rtl w:val="0"/>
          <w:lang w:val="nl-NL"/>
        </w:rPr>
        <w:t xml:space="preserve">a) geen ziektesymptomen vertonen en afkomstig zijn van een </w:t>
      </w:r>
      <w:r>
        <w:rPr>
          <w:rFonts w:ascii="Arial" w:hAnsi="Arial"/>
          <w:sz w:val="28"/>
          <w:szCs w:val="28"/>
          <w:rtl w:val="0"/>
          <w:lang w:val="nl-NL"/>
        </w:rPr>
        <w:t xml:space="preserve">kweek locatie </w:t>
      </w:r>
      <w:r>
        <w:rPr>
          <w:rFonts w:ascii="Arial" w:hAnsi="Arial"/>
          <w:sz w:val="28"/>
          <w:szCs w:val="28"/>
          <w:rtl w:val="0"/>
          <w:lang w:val="nl-NL"/>
        </w:rPr>
        <w:t>waar geen sanitaire maatregelen gelden.</w:t>
      </w:r>
    </w:p>
    <w:p>
      <w:pPr>
        <w:pStyle w:val="Hoofdtekst"/>
        <w:rPr>
          <w:rFonts w:ascii="Arial" w:cs="Arial" w:hAnsi="Arial" w:eastAsia="Arial"/>
          <w:sz w:val="28"/>
          <w:szCs w:val="28"/>
        </w:rPr>
      </w:pPr>
      <w:r>
        <w:rPr>
          <w:rFonts w:ascii="Arial" w:hAnsi="Arial"/>
          <w:sz w:val="28"/>
          <w:szCs w:val="28"/>
          <w:rtl w:val="0"/>
          <w:lang w:val="nl-NL"/>
        </w:rPr>
        <w:t xml:space="preserve">b) zij komen uit een </w:t>
      </w:r>
      <w:r>
        <w:rPr>
          <w:rFonts w:ascii="Arial" w:hAnsi="Arial"/>
          <w:sz w:val="28"/>
          <w:szCs w:val="28"/>
          <w:rtl w:val="0"/>
          <w:lang w:val="nl-NL"/>
        </w:rPr>
        <w:t xml:space="preserve">kweek locatie </w:t>
      </w:r>
      <w:r>
        <w:rPr>
          <w:rFonts w:ascii="Arial" w:hAnsi="Arial"/>
          <w:sz w:val="28"/>
          <w:szCs w:val="28"/>
          <w:rtl w:val="0"/>
          <w:lang w:val="nl-NL"/>
        </w:rPr>
        <w:t>waarvoor geen beperkingen gelden in verband met voli</w:t>
      </w:r>
      <w:r>
        <w:rPr>
          <w:rFonts w:ascii="Arial" w:hAnsi="Arial" w:hint="default"/>
          <w:sz w:val="28"/>
          <w:szCs w:val="28"/>
          <w:rtl w:val="0"/>
          <w:lang w:val="it-IT"/>
        </w:rPr>
        <w:t>è</w:t>
      </w:r>
      <w:r>
        <w:rPr>
          <w:rFonts w:ascii="Arial" w:hAnsi="Arial"/>
          <w:sz w:val="28"/>
          <w:szCs w:val="28"/>
          <w:rtl w:val="0"/>
          <w:lang w:val="nl-NL"/>
        </w:rPr>
        <w:t>regriep of de ziekte van Newcastle</w:t>
      </w:r>
    </w:p>
    <w:p>
      <w:pPr>
        <w:pStyle w:val="Hoofdtekst"/>
        <w:rPr>
          <w:rFonts w:ascii="Arial" w:cs="Arial" w:hAnsi="Arial" w:eastAsia="Arial"/>
          <w:sz w:val="28"/>
          <w:szCs w:val="28"/>
        </w:rPr>
      </w:pPr>
      <w:r>
        <w:rPr>
          <w:rFonts w:ascii="Arial" w:hAnsi="Arial"/>
          <w:sz w:val="28"/>
          <w:szCs w:val="28"/>
          <w:rtl w:val="0"/>
          <w:lang w:val="nl-NL"/>
        </w:rPr>
        <w:t xml:space="preserve">c) voor Psitacines, de vogels niet in contact zijn geweest met andere vogels of </w:t>
      </w:r>
      <w:r>
        <w:rPr>
          <w:rFonts w:ascii="Arial" w:hAnsi="Arial"/>
          <w:sz w:val="28"/>
          <w:szCs w:val="28"/>
          <w:rtl w:val="0"/>
          <w:lang w:val="nl-NL"/>
        </w:rPr>
        <w:t xml:space="preserve">locaties </w:t>
      </w:r>
      <w:r>
        <w:rPr>
          <w:rFonts w:ascii="Arial" w:hAnsi="Arial"/>
          <w:sz w:val="28"/>
          <w:szCs w:val="28"/>
          <w:rtl w:val="0"/>
          <w:lang w:val="nl-NL"/>
        </w:rPr>
        <w:t xml:space="preserve"> waar Clamidiose (Chlamydophila psittaci) is geconstateerd</w:t>
      </w:r>
    </w:p>
    <w:p>
      <w:pPr>
        <w:pStyle w:val="Hoofdtekst"/>
        <w:rPr>
          <w:rFonts w:ascii="Arial" w:cs="Arial" w:hAnsi="Arial" w:eastAsia="Arial"/>
          <w:sz w:val="28"/>
          <w:szCs w:val="28"/>
        </w:rPr>
      </w:pPr>
      <w:r>
        <w:rPr>
          <w:rFonts w:ascii="Arial" w:hAnsi="Arial"/>
          <w:sz w:val="28"/>
          <w:szCs w:val="28"/>
          <w:rtl w:val="0"/>
          <w:lang w:val="nl-NL"/>
        </w:rPr>
        <w:t>d) Voor Galliformes en Columbiformes is vaccinatie tegen Newcastle disease verplicht.</w:t>
      </w:r>
    </w:p>
    <w:p>
      <w:pPr>
        <w:pStyle w:val="Hoofdtekst"/>
        <w:rPr>
          <w:rFonts w:ascii="Arial" w:cs="Arial" w:hAnsi="Arial" w:eastAsia="Arial"/>
          <w:sz w:val="28"/>
          <w:szCs w:val="28"/>
        </w:rPr>
      </w:pPr>
      <w:r>
        <w:rPr>
          <w:rFonts w:ascii="Arial" w:hAnsi="Arial"/>
          <w:sz w:val="28"/>
          <w:szCs w:val="28"/>
          <w:rtl w:val="0"/>
          <w:lang w:val="nl-NL"/>
        </w:rPr>
        <w:t>e) Vogels die gevaccineerd zijn tegen vogelgriep mogen niet deelnemen aan de 2024 Wo</w:t>
      </w:r>
      <w:r>
        <w:rPr>
          <w:rFonts w:ascii="Arial" w:hAnsi="Arial"/>
          <w:sz w:val="28"/>
          <w:szCs w:val="28"/>
          <w:rtl w:val="0"/>
          <w:lang w:val="nl-NL"/>
        </w:rPr>
        <w:t>rld Show,</w:t>
      </w:r>
    </w:p>
    <w:p>
      <w:pPr>
        <w:pStyle w:val="Hoofdtekst"/>
        <w:rPr>
          <w:rFonts w:ascii="Arial" w:cs="Arial" w:hAnsi="Arial" w:eastAsia="Arial"/>
          <w:sz w:val="28"/>
          <w:szCs w:val="28"/>
        </w:rPr>
      </w:pPr>
    </w:p>
    <w:p>
      <w:pPr>
        <w:pStyle w:val="Hoofdtekst"/>
        <w:rPr>
          <w:rFonts w:ascii="Arial" w:cs="Arial" w:hAnsi="Arial" w:eastAsia="Arial"/>
          <w:sz w:val="28"/>
          <w:szCs w:val="28"/>
        </w:rPr>
      </w:pPr>
    </w:p>
    <w:p>
      <w:pPr>
        <w:pStyle w:val="Hoofdtekst"/>
        <w:rPr>
          <w:rFonts w:ascii="Arial" w:cs="Arial" w:hAnsi="Arial" w:eastAsia="Arial"/>
          <w:sz w:val="28"/>
          <w:szCs w:val="28"/>
        </w:rPr>
      </w:pPr>
      <w:r>
        <w:rPr>
          <w:rFonts w:ascii="Arial" w:hAnsi="Arial"/>
          <w:sz w:val="28"/>
          <w:szCs w:val="28"/>
          <w:rtl w:val="0"/>
          <w:lang w:val="nl-NL"/>
        </w:rPr>
        <w:t>Het TRACES-certificaat met betrekking tot Richtlijn (EU) nr. 576/2013 wordt voldoende geacht met de volgende bestemming:</w:t>
      </w:r>
    </w:p>
    <w:p>
      <w:pPr>
        <w:pStyle w:val="Hoofdtekst"/>
        <w:rPr>
          <w:rFonts w:ascii="Arial" w:cs="Arial" w:hAnsi="Arial" w:eastAsia="Arial"/>
          <w:b w:val="1"/>
          <w:bCs w:val="1"/>
          <w:sz w:val="28"/>
          <w:szCs w:val="28"/>
        </w:rPr>
      </w:pPr>
      <w:r>
        <w:rPr>
          <w:rFonts w:ascii="Arial" w:hAnsi="Arial"/>
          <w:b w:val="1"/>
          <w:bCs w:val="1"/>
          <w:sz w:val="28"/>
          <w:szCs w:val="28"/>
          <w:rtl w:val="0"/>
          <w:lang w:val="en-US"/>
        </w:rPr>
        <w:t>Trade Control and Expert System (TRACES) - No N</w:t>
      </w:r>
      <w:r>
        <w:rPr>
          <w:rFonts w:ascii="Arial" w:hAnsi="Arial" w:hint="default"/>
          <w:b w:val="1"/>
          <w:bCs w:val="1"/>
          <w:sz w:val="28"/>
          <w:szCs w:val="28"/>
          <w:rtl w:val="0"/>
        </w:rPr>
        <w:t>ú</w:t>
      </w:r>
      <w:r>
        <w:rPr>
          <w:rFonts w:ascii="Arial" w:hAnsi="Arial"/>
          <w:b w:val="1"/>
          <w:bCs w:val="1"/>
          <w:sz w:val="28"/>
          <w:szCs w:val="28"/>
          <w:rtl w:val="0"/>
          <w:lang w:val="pt-PT"/>
        </w:rPr>
        <w:t>cleo Zool</w:t>
      </w:r>
      <w:r>
        <w:rPr>
          <w:rFonts w:ascii="Arial" w:hAnsi="Arial" w:hint="default"/>
          <w:b w:val="1"/>
          <w:bCs w:val="1"/>
          <w:sz w:val="28"/>
          <w:szCs w:val="28"/>
          <w:rtl w:val="0"/>
          <w:lang w:val="es-ES_tradnl"/>
        </w:rPr>
        <w:t>ó</w:t>
      </w:r>
      <w:r>
        <w:rPr>
          <w:rFonts w:ascii="Arial" w:hAnsi="Arial"/>
          <w:b w:val="1"/>
          <w:bCs w:val="1"/>
          <w:sz w:val="28"/>
          <w:szCs w:val="28"/>
          <w:rtl w:val="0"/>
          <w:lang w:val="pt-PT"/>
        </w:rPr>
        <w:t>gico ES451650000788.</w:t>
      </w:r>
    </w:p>
    <w:p>
      <w:pPr>
        <w:pStyle w:val="Hoofdtekst"/>
        <w:rPr>
          <w:rFonts w:ascii="Arial" w:cs="Arial" w:hAnsi="Arial" w:eastAsia="Arial"/>
          <w:sz w:val="28"/>
          <w:szCs w:val="28"/>
        </w:rPr>
      </w:pPr>
    </w:p>
    <w:p>
      <w:pPr>
        <w:pStyle w:val="Hoofdtekst"/>
        <w:rPr>
          <w:rFonts w:ascii="Arial" w:cs="Arial" w:hAnsi="Arial" w:eastAsia="Arial"/>
          <w:sz w:val="28"/>
          <w:szCs w:val="28"/>
        </w:rPr>
      </w:pPr>
    </w:p>
    <w:p>
      <w:pPr>
        <w:pStyle w:val="Hoofdtekst"/>
        <w:rPr>
          <w:rFonts w:ascii="Arial" w:cs="Arial" w:hAnsi="Arial" w:eastAsia="Arial"/>
          <w:sz w:val="28"/>
          <w:szCs w:val="28"/>
        </w:rPr>
      </w:pPr>
      <w:r>
        <w:rPr>
          <w:rFonts w:ascii="Arial" w:hAnsi="Arial"/>
          <w:sz w:val="28"/>
          <w:szCs w:val="28"/>
          <w:rtl w:val="0"/>
          <w:lang w:val="nl-NL"/>
        </w:rPr>
        <w:t xml:space="preserve">Voor de niet-EU-landen moeten de nationale </w:t>
      </w:r>
      <w:r>
        <w:rPr>
          <w:rFonts w:ascii="Arial" w:hAnsi="Arial"/>
          <w:sz w:val="28"/>
          <w:szCs w:val="28"/>
          <w:rtl w:val="0"/>
          <w:lang w:val="nl-NL"/>
        </w:rPr>
        <w:t xml:space="preserve">organisaties </w:t>
      </w:r>
      <w:r>
        <w:rPr>
          <w:rFonts w:ascii="Arial" w:hAnsi="Arial"/>
          <w:sz w:val="28"/>
          <w:szCs w:val="28"/>
          <w:rtl w:val="0"/>
          <w:lang w:val="nl-NL"/>
        </w:rPr>
        <w:t>contact opnemen met hun eigen veterinaire autoriteiten, inclusief de voorwaarden voor de terugkeer van hun vogels naar het land van herkomst, aangezien Spanje bilaterale overeenkomsten heeft met verschillende landen.</w:t>
      </w:r>
    </w:p>
    <w:p>
      <w:pPr>
        <w:pStyle w:val="Hoofdtekst"/>
        <w:rPr>
          <w:rFonts w:ascii="Arial" w:cs="Arial" w:hAnsi="Arial" w:eastAsia="Arial"/>
          <w:sz w:val="28"/>
          <w:szCs w:val="28"/>
        </w:rPr>
      </w:pPr>
      <w:r>
        <w:rPr>
          <w:rFonts w:ascii="Arial" w:hAnsi="Arial"/>
          <w:sz w:val="28"/>
          <w:szCs w:val="28"/>
          <w:rtl w:val="0"/>
          <w:lang w:val="nl-NL"/>
        </w:rPr>
        <w:t>In geval van twijfel moeten de lidstaten contact opnemen met de voorzitter van de COM via e-mail vilardemouros@hotmail.com of telefoon +351 969011071.</w:t>
      </w:r>
    </w:p>
    <w:p>
      <w:pPr>
        <w:pStyle w:val="Hoofdtekst"/>
      </w:pPr>
      <w:r>
        <w:rPr>
          <w:rFonts w:ascii="Arial" w:hAnsi="Arial"/>
          <w:sz w:val="28"/>
          <w:szCs w:val="28"/>
          <w:rtl w:val="0"/>
          <w:lang w:val="nl-NL"/>
        </w:rPr>
        <w:t>De COM en het Organiserend Comit</w:t>
      </w:r>
      <w:r>
        <w:rPr>
          <w:rFonts w:ascii="Arial" w:hAnsi="Arial" w:hint="default"/>
          <w:sz w:val="28"/>
          <w:szCs w:val="28"/>
          <w:rtl w:val="0"/>
          <w:lang w:val="fr-FR"/>
        </w:rPr>
        <w:t xml:space="preserve">é </w:t>
      </w:r>
      <w:r>
        <w:rPr>
          <w:rFonts w:ascii="Arial" w:hAnsi="Arial"/>
          <w:sz w:val="28"/>
          <w:szCs w:val="28"/>
          <w:rtl w:val="0"/>
          <w:lang w:val="nl-NL"/>
        </w:rPr>
        <w:t>zullen actief toezien op de naleving van de sanitaire en dierenwelzijnsregels die van toepassing zijn op het vervoer en het tentoonstellen van de vogels en er zal altijd een speciaal veterinair team beschikbaar zijn voor de duur van de Show voor alle benodigde situaties.</w:t>
      </w:r>
      <w:r>
        <w:rPr>
          <w:rFonts w:ascii="Arial" w:cs="Arial" w:hAnsi="Arial" w:eastAsia="Arial"/>
          <w:sz w:val="28"/>
          <w:szCs w:val="28"/>
        </w:rPr>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Standaard">
    <w:name w:val="Standaard"/>
    <w:next w:val="Standa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